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4C8A3" w14:textId="77777777" w:rsidR="00D1620A" w:rsidRDefault="00D1620A">
      <w:pPr>
        <w:pStyle w:val="Title"/>
        <w:jc w:val="center"/>
      </w:pPr>
    </w:p>
    <w:p w14:paraId="5A44C8A4" w14:textId="77777777" w:rsidR="00D1620A" w:rsidRDefault="00D1620A"/>
    <w:p w14:paraId="5A44C8A5" w14:textId="77777777" w:rsidR="00D1620A" w:rsidRDefault="00000000">
      <w:pPr>
        <w:pStyle w:val="Title"/>
        <w:jc w:val="center"/>
      </w:pPr>
      <w:r>
        <w:t xml:space="preserve">Cardinal Impact Guide: </w:t>
      </w:r>
    </w:p>
    <w:p w14:paraId="5A44C8A6" w14:textId="77777777" w:rsidR="00D1620A" w:rsidRDefault="00000000">
      <w:pPr>
        <w:pStyle w:val="Title"/>
        <w:jc w:val="center"/>
      </w:pPr>
      <w:r>
        <w:t>Human Resources</w:t>
      </w:r>
    </w:p>
    <w:p w14:paraId="5A44C8A7" w14:textId="77777777" w:rsidR="00D1620A" w:rsidRDefault="00D1620A"/>
    <w:p w14:paraId="5A44C8A8" w14:textId="77777777" w:rsidR="00D1620A" w:rsidRDefault="00000000">
      <w:pPr>
        <w:jc w:val="center"/>
      </w:pPr>
      <w:r>
        <w:t>September 2022</w:t>
      </w:r>
      <w:r>
        <w:br/>
      </w:r>
    </w:p>
    <w:p w14:paraId="5A44C8A9" w14:textId="77777777" w:rsidR="00D1620A" w:rsidRDefault="00000000">
      <w:r>
        <w:br w:type="page"/>
      </w:r>
      <w:r>
        <w:rPr>
          <w:noProof/>
        </w:rPr>
        <w:drawing>
          <wp:anchor distT="0" distB="0" distL="114300" distR="114300" simplePos="0" relativeHeight="251658240" behindDoc="0" locked="0" layoutInCell="1" hidden="0" allowOverlap="1" wp14:anchorId="5A44C99B" wp14:editId="5A44C99C">
            <wp:simplePos x="0" y="0"/>
            <wp:positionH relativeFrom="column">
              <wp:posOffset>2066798</wp:posOffset>
            </wp:positionH>
            <wp:positionV relativeFrom="paragraph">
              <wp:posOffset>1085215</wp:posOffset>
            </wp:positionV>
            <wp:extent cx="1810003" cy="1800476"/>
            <wp:effectExtent l="0" t="0" r="0" b="0"/>
            <wp:wrapSquare wrapText="bothSides" distT="0" distB="0" distL="114300" distR="114300"/>
            <wp:docPr id="3"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0"/>
                    <a:srcRect/>
                    <a:stretch>
                      <a:fillRect/>
                    </a:stretch>
                  </pic:blipFill>
                  <pic:spPr>
                    <a:xfrm>
                      <a:off x="0" y="0"/>
                      <a:ext cx="1810003" cy="1800476"/>
                    </a:xfrm>
                    <a:prstGeom prst="rect">
                      <a:avLst/>
                    </a:prstGeom>
                    <a:ln/>
                  </pic:spPr>
                </pic:pic>
              </a:graphicData>
            </a:graphic>
          </wp:anchor>
        </w:drawing>
      </w:r>
    </w:p>
    <w:p w14:paraId="5A44C8AA" w14:textId="77777777" w:rsidR="00D1620A" w:rsidRDefault="00000000">
      <w:pPr>
        <w:pBdr>
          <w:top w:val="single" w:sz="24" w:space="0" w:color="052F61"/>
          <w:left w:val="single" w:sz="24" w:space="0" w:color="052F61"/>
          <w:bottom w:val="single" w:sz="24" w:space="0" w:color="052F61"/>
          <w:right w:val="single" w:sz="24" w:space="0" w:color="052F61"/>
          <w:between w:val="nil"/>
        </w:pBdr>
        <w:shd w:val="clear" w:color="auto" w:fill="052F61"/>
        <w:spacing w:after="0"/>
        <w:rPr>
          <w:smallCaps/>
          <w:color w:val="FFFFFF"/>
          <w:sz w:val="22"/>
          <w:szCs w:val="22"/>
        </w:rPr>
      </w:pPr>
      <w:r>
        <w:rPr>
          <w:smallCaps/>
          <w:color w:val="FFFFFF"/>
          <w:sz w:val="22"/>
          <w:szCs w:val="22"/>
        </w:rPr>
        <w:lastRenderedPageBreak/>
        <w:t>Table of Contents</w:t>
      </w:r>
    </w:p>
    <w:sdt>
      <w:sdtPr>
        <w:id w:val="-415936412"/>
        <w:docPartObj>
          <w:docPartGallery w:val="Table of Contents"/>
          <w:docPartUnique/>
        </w:docPartObj>
      </w:sdtPr>
      <w:sdtContent>
        <w:p w14:paraId="72BC231D" w14:textId="3C6ACF74" w:rsidR="006C1E66" w:rsidRDefault="00000000">
          <w:pPr>
            <w:pStyle w:val="TOC1"/>
            <w:tabs>
              <w:tab w:val="right" w:pos="9350"/>
            </w:tabs>
            <w:rPr>
              <w:rFonts w:asciiTheme="minorHAnsi" w:eastAsiaTheme="minorEastAsia" w:hAnsiTheme="minorHAnsi" w:cstheme="minorBidi"/>
              <w:noProof/>
              <w:sz w:val="22"/>
              <w:szCs w:val="22"/>
            </w:rPr>
          </w:pPr>
          <w:r>
            <w:fldChar w:fldCharType="begin"/>
          </w:r>
          <w:r>
            <w:instrText xml:space="preserve"> TOC \h \u \z </w:instrText>
          </w:r>
          <w:r>
            <w:fldChar w:fldCharType="separate"/>
          </w:r>
          <w:hyperlink w:anchor="_Toc115107142" w:history="1">
            <w:r w:rsidR="006C1E66" w:rsidRPr="001503C1">
              <w:rPr>
                <w:rStyle w:val="Hyperlink"/>
                <w:b/>
                <w:noProof/>
              </w:rPr>
              <w:t>Create and Maintain Position</w:t>
            </w:r>
            <w:r w:rsidR="006C1E66">
              <w:rPr>
                <w:noProof/>
                <w:webHidden/>
              </w:rPr>
              <w:tab/>
            </w:r>
            <w:r w:rsidR="006C1E66">
              <w:rPr>
                <w:noProof/>
                <w:webHidden/>
              </w:rPr>
              <w:fldChar w:fldCharType="begin"/>
            </w:r>
            <w:r w:rsidR="006C1E66">
              <w:rPr>
                <w:noProof/>
                <w:webHidden/>
              </w:rPr>
              <w:instrText xml:space="preserve"> PAGEREF _Toc115107142 \h </w:instrText>
            </w:r>
            <w:r w:rsidR="006C1E66">
              <w:rPr>
                <w:noProof/>
                <w:webHidden/>
              </w:rPr>
            </w:r>
            <w:r w:rsidR="006C1E66">
              <w:rPr>
                <w:noProof/>
                <w:webHidden/>
              </w:rPr>
              <w:fldChar w:fldCharType="separate"/>
            </w:r>
            <w:r w:rsidR="006C1E66">
              <w:rPr>
                <w:noProof/>
                <w:webHidden/>
              </w:rPr>
              <w:t>3</w:t>
            </w:r>
            <w:r w:rsidR="006C1E66">
              <w:rPr>
                <w:noProof/>
                <w:webHidden/>
              </w:rPr>
              <w:fldChar w:fldCharType="end"/>
            </w:r>
          </w:hyperlink>
        </w:p>
        <w:p w14:paraId="369BF97C" w14:textId="715AC2C9" w:rsidR="006C1E66" w:rsidRDefault="006C1E66">
          <w:pPr>
            <w:pStyle w:val="TOC2"/>
            <w:tabs>
              <w:tab w:val="right" w:pos="9350"/>
            </w:tabs>
            <w:rPr>
              <w:rFonts w:asciiTheme="minorHAnsi" w:eastAsiaTheme="minorEastAsia" w:hAnsiTheme="minorHAnsi" w:cstheme="minorBidi"/>
              <w:noProof/>
              <w:sz w:val="22"/>
              <w:szCs w:val="22"/>
            </w:rPr>
          </w:pPr>
          <w:hyperlink w:anchor="_Toc115107143" w:history="1">
            <w:r w:rsidRPr="001503C1">
              <w:rPr>
                <w:rStyle w:val="Hyperlink"/>
                <w:noProof/>
              </w:rPr>
              <w:t>HR01: Unique Position ID management</w:t>
            </w:r>
            <w:r>
              <w:rPr>
                <w:noProof/>
                <w:webHidden/>
              </w:rPr>
              <w:tab/>
            </w:r>
            <w:r>
              <w:rPr>
                <w:noProof/>
                <w:webHidden/>
              </w:rPr>
              <w:fldChar w:fldCharType="begin"/>
            </w:r>
            <w:r>
              <w:rPr>
                <w:noProof/>
                <w:webHidden/>
              </w:rPr>
              <w:instrText xml:space="preserve"> PAGEREF _Toc115107143 \h </w:instrText>
            </w:r>
            <w:r>
              <w:rPr>
                <w:noProof/>
                <w:webHidden/>
              </w:rPr>
            </w:r>
            <w:r>
              <w:rPr>
                <w:noProof/>
                <w:webHidden/>
              </w:rPr>
              <w:fldChar w:fldCharType="separate"/>
            </w:r>
            <w:r>
              <w:rPr>
                <w:noProof/>
                <w:webHidden/>
              </w:rPr>
              <w:t>3</w:t>
            </w:r>
            <w:r>
              <w:rPr>
                <w:noProof/>
                <w:webHidden/>
              </w:rPr>
              <w:fldChar w:fldCharType="end"/>
            </w:r>
          </w:hyperlink>
        </w:p>
        <w:p w14:paraId="18BEDDE5" w14:textId="27A405D8" w:rsidR="006C1E66" w:rsidRDefault="006C1E66">
          <w:pPr>
            <w:pStyle w:val="TOC2"/>
            <w:tabs>
              <w:tab w:val="right" w:pos="9350"/>
            </w:tabs>
            <w:rPr>
              <w:rFonts w:asciiTheme="minorHAnsi" w:eastAsiaTheme="minorEastAsia" w:hAnsiTheme="minorHAnsi" w:cstheme="minorBidi"/>
              <w:noProof/>
              <w:sz w:val="22"/>
              <w:szCs w:val="22"/>
            </w:rPr>
          </w:pPr>
          <w:hyperlink w:anchor="_Toc115107144" w:history="1">
            <w:r w:rsidRPr="001503C1">
              <w:rPr>
                <w:rStyle w:val="Hyperlink"/>
                <w:noProof/>
              </w:rPr>
              <w:t>HR03: Reuse of Positions in Cardinal</w:t>
            </w:r>
            <w:r>
              <w:rPr>
                <w:noProof/>
                <w:webHidden/>
              </w:rPr>
              <w:tab/>
            </w:r>
            <w:r>
              <w:rPr>
                <w:noProof/>
                <w:webHidden/>
              </w:rPr>
              <w:fldChar w:fldCharType="begin"/>
            </w:r>
            <w:r>
              <w:rPr>
                <w:noProof/>
                <w:webHidden/>
              </w:rPr>
              <w:instrText xml:space="preserve"> PAGEREF _Toc115107144 \h </w:instrText>
            </w:r>
            <w:r>
              <w:rPr>
                <w:noProof/>
                <w:webHidden/>
              </w:rPr>
            </w:r>
            <w:r>
              <w:rPr>
                <w:noProof/>
                <w:webHidden/>
              </w:rPr>
              <w:fldChar w:fldCharType="separate"/>
            </w:r>
            <w:r>
              <w:rPr>
                <w:noProof/>
                <w:webHidden/>
              </w:rPr>
              <w:t>3</w:t>
            </w:r>
            <w:r>
              <w:rPr>
                <w:noProof/>
                <w:webHidden/>
              </w:rPr>
              <w:fldChar w:fldCharType="end"/>
            </w:r>
          </w:hyperlink>
        </w:p>
        <w:p w14:paraId="6D53577B" w14:textId="32D966ED" w:rsidR="006C1E66" w:rsidRDefault="006C1E66">
          <w:pPr>
            <w:pStyle w:val="TOC2"/>
            <w:tabs>
              <w:tab w:val="right" w:pos="9350"/>
            </w:tabs>
            <w:rPr>
              <w:rFonts w:asciiTheme="minorHAnsi" w:eastAsiaTheme="minorEastAsia" w:hAnsiTheme="minorHAnsi" w:cstheme="minorBidi"/>
              <w:noProof/>
              <w:sz w:val="22"/>
              <w:szCs w:val="22"/>
            </w:rPr>
          </w:pPr>
          <w:hyperlink w:anchor="_Toc115107145" w:history="1">
            <w:r w:rsidRPr="001503C1">
              <w:rPr>
                <w:rStyle w:val="Hyperlink"/>
                <w:noProof/>
              </w:rPr>
              <w:t>HR04: Position Default funding</w:t>
            </w:r>
            <w:r>
              <w:rPr>
                <w:noProof/>
                <w:webHidden/>
              </w:rPr>
              <w:tab/>
            </w:r>
            <w:r>
              <w:rPr>
                <w:noProof/>
                <w:webHidden/>
              </w:rPr>
              <w:fldChar w:fldCharType="begin"/>
            </w:r>
            <w:r>
              <w:rPr>
                <w:noProof/>
                <w:webHidden/>
              </w:rPr>
              <w:instrText xml:space="preserve"> PAGEREF _Toc115107145 \h </w:instrText>
            </w:r>
            <w:r>
              <w:rPr>
                <w:noProof/>
                <w:webHidden/>
              </w:rPr>
            </w:r>
            <w:r>
              <w:rPr>
                <w:noProof/>
                <w:webHidden/>
              </w:rPr>
              <w:fldChar w:fldCharType="separate"/>
            </w:r>
            <w:r>
              <w:rPr>
                <w:noProof/>
                <w:webHidden/>
              </w:rPr>
              <w:t>4</w:t>
            </w:r>
            <w:r>
              <w:rPr>
                <w:noProof/>
                <w:webHidden/>
              </w:rPr>
              <w:fldChar w:fldCharType="end"/>
            </w:r>
          </w:hyperlink>
        </w:p>
        <w:p w14:paraId="314FF9DA" w14:textId="1E05BF69" w:rsidR="006C1E66" w:rsidRDefault="006C1E66">
          <w:pPr>
            <w:pStyle w:val="TOC2"/>
            <w:tabs>
              <w:tab w:val="right" w:pos="9350"/>
            </w:tabs>
            <w:rPr>
              <w:rFonts w:asciiTheme="minorHAnsi" w:eastAsiaTheme="minorEastAsia" w:hAnsiTheme="minorHAnsi" w:cstheme="minorBidi"/>
              <w:noProof/>
              <w:sz w:val="22"/>
              <w:szCs w:val="22"/>
            </w:rPr>
          </w:pPr>
          <w:hyperlink w:anchor="_Toc115107146" w:history="1">
            <w:r w:rsidRPr="001503C1">
              <w:rPr>
                <w:rStyle w:val="Hyperlink"/>
                <w:noProof/>
              </w:rPr>
              <w:t>HR05: Virginia Personnel Act (VPA) Flag Process</w:t>
            </w:r>
            <w:r>
              <w:rPr>
                <w:noProof/>
                <w:webHidden/>
              </w:rPr>
              <w:tab/>
            </w:r>
            <w:r>
              <w:rPr>
                <w:noProof/>
                <w:webHidden/>
              </w:rPr>
              <w:fldChar w:fldCharType="begin"/>
            </w:r>
            <w:r>
              <w:rPr>
                <w:noProof/>
                <w:webHidden/>
              </w:rPr>
              <w:instrText xml:space="preserve"> PAGEREF _Toc115107146 \h </w:instrText>
            </w:r>
            <w:r>
              <w:rPr>
                <w:noProof/>
                <w:webHidden/>
              </w:rPr>
            </w:r>
            <w:r>
              <w:rPr>
                <w:noProof/>
                <w:webHidden/>
              </w:rPr>
              <w:fldChar w:fldCharType="separate"/>
            </w:r>
            <w:r>
              <w:rPr>
                <w:noProof/>
                <w:webHidden/>
              </w:rPr>
              <w:t>4</w:t>
            </w:r>
            <w:r>
              <w:rPr>
                <w:noProof/>
                <w:webHidden/>
              </w:rPr>
              <w:fldChar w:fldCharType="end"/>
            </w:r>
          </w:hyperlink>
        </w:p>
        <w:p w14:paraId="6430F6E3" w14:textId="55FF3BC1" w:rsidR="006C1E66" w:rsidRDefault="006C1E66">
          <w:pPr>
            <w:pStyle w:val="TOC2"/>
            <w:tabs>
              <w:tab w:val="right" w:pos="9350"/>
            </w:tabs>
            <w:rPr>
              <w:rFonts w:asciiTheme="minorHAnsi" w:eastAsiaTheme="minorEastAsia" w:hAnsiTheme="minorHAnsi" w:cstheme="minorBidi"/>
              <w:noProof/>
              <w:sz w:val="22"/>
              <w:szCs w:val="22"/>
            </w:rPr>
          </w:pPr>
          <w:hyperlink w:anchor="_Toc115107147" w:history="1">
            <w:r w:rsidRPr="001503C1">
              <w:rPr>
                <w:rStyle w:val="Hyperlink"/>
                <w:noProof/>
              </w:rPr>
              <w:t>HR06: Department ID to Position Assignment Process</w:t>
            </w:r>
            <w:r>
              <w:rPr>
                <w:noProof/>
                <w:webHidden/>
              </w:rPr>
              <w:tab/>
            </w:r>
            <w:r>
              <w:rPr>
                <w:noProof/>
                <w:webHidden/>
              </w:rPr>
              <w:fldChar w:fldCharType="begin"/>
            </w:r>
            <w:r>
              <w:rPr>
                <w:noProof/>
                <w:webHidden/>
              </w:rPr>
              <w:instrText xml:space="preserve"> PAGEREF _Toc115107147 \h </w:instrText>
            </w:r>
            <w:r>
              <w:rPr>
                <w:noProof/>
                <w:webHidden/>
              </w:rPr>
            </w:r>
            <w:r>
              <w:rPr>
                <w:noProof/>
                <w:webHidden/>
              </w:rPr>
              <w:fldChar w:fldCharType="separate"/>
            </w:r>
            <w:r>
              <w:rPr>
                <w:noProof/>
                <w:webHidden/>
              </w:rPr>
              <w:t>5</w:t>
            </w:r>
            <w:r>
              <w:rPr>
                <w:noProof/>
                <w:webHidden/>
              </w:rPr>
              <w:fldChar w:fldCharType="end"/>
            </w:r>
          </w:hyperlink>
        </w:p>
        <w:p w14:paraId="457C4260" w14:textId="371BE644" w:rsidR="006C1E66" w:rsidRDefault="006C1E66">
          <w:pPr>
            <w:pStyle w:val="TOC1"/>
            <w:tabs>
              <w:tab w:val="right" w:pos="9350"/>
            </w:tabs>
            <w:rPr>
              <w:rFonts w:asciiTheme="minorHAnsi" w:eastAsiaTheme="minorEastAsia" w:hAnsiTheme="minorHAnsi" w:cstheme="minorBidi"/>
              <w:noProof/>
              <w:sz w:val="22"/>
              <w:szCs w:val="22"/>
            </w:rPr>
          </w:pPr>
          <w:hyperlink w:anchor="_Toc115107148" w:history="1">
            <w:r w:rsidRPr="001503C1">
              <w:rPr>
                <w:rStyle w:val="Hyperlink"/>
                <w:b/>
                <w:noProof/>
              </w:rPr>
              <w:t>Hire/Rehire Employee</w:t>
            </w:r>
            <w:r>
              <w:rPr>
                <w:noProof/>
                <w:webHidden/>
              </w:rPr>
              <w:tab/>
            </w:r>
            <w:r>
              <w:rPr>
                <w:noProof/>
                <w:webHidden/>
              </w:rPr>
              <w:fldChar w:fldCharType="begin"/>
            </w:r>
            <w:r>
              <w:rPr>
                <w:noProof/>
                <w:webHidden/>
              </w:rPr>
              <w:instrText xml:space="preserve"> PAGEREF _Toc115107148 \h </w:instrText>
            </w:r>
            <w:r>
              <w:rPr>
                <w:noProof/>
                <w:webHidden/>
              </w:rPr>
            </w:r>
            <w:r>
              <w:rPr>
                <w:noProof/>
                <w:webHidden/>
              </w:rPr>
              <w:fldChar w:fldCharType="separate"/>
            </w:r>
            <w:r>
              <w:rPr>
                <w:noProof/>
                <w:webHidden/>
              </w:rPr>
              <w:t>5</w:t>
            </w:r>
            <w:r>
              <w:rPr>
                <w:noProof/>
                <w:webHidden/>
              </w:rPr>
              <w:fldChar w:fldCharType="end"/>
            </w:r>
          </w:hyperlink>
        </w:p>
        <w:p w14:paraId="4B0B2388" w14:textId="54A59753" w:rsidR="006C1E66" w:rsidRDefault="006C1E66">
          <w:pPr>
            <w:pStyle w:val="TOC2"/>
            <w:tabs>
              <w:tab w:val="right" w:pos="9350"/>
            </w:tabs>
            <w:rPr>
              <w:rFonts w:asciiTheme="minorHAnsi" w:eastAsiaTheme="minorEastAsia" w:hAnsiTheme="minorHAnsi" w:cstheme="minorBidi"/>
              <w:noProof/>
              <w:sz w:val="22"/>
              <w:szCs w:val="22"/>
            </w:rPr>
          </w:pPr>
          <w:hyperlink w:anchor="_Toc115107149" w:history="1">
            <w:r w:rsidRPr="001503C1">
              <w:rPr>
                <w:rStyle w:val="Hyperlink"/>
                <w:noProof/>
              </w:rPr>
              <w:t>HR08: View Current/Previous Agency during Hire/Rehire</w:t>
            </w:r>
            <w:r>
              <w:rPr>
                <w:noProof/>
                <w:webHidden/>
              </w:rPr>
              <w:tab/>
            </w:r>
            <w:r>
              <w:rPr>
                <w:noProof/>
                <w:webHidden/>
              </w:rPr>
              <w:fldChar w:fldCharType="begin"/>
            </w:r>
            <w:r>
              <w:rPr>
                <w:noProof/>
                <w:webHidden/>
              </w:rPr>
              <w:instrText xml:space="preserve"> PAGEREF _Toc115107149 \h </w:instrText>
            </w:r>
            <w:r>
              <w:rPr>
                <w:noProof/>
                <w:webHidden/>
              </w:rPr>
            </w:r>
            <w:r>
              <w:rPr>
                <w:noProof/>
                <w:webHidden/>
              </w:rPr>
              <w:fldChar w:fldCharType="separate"/>
            </w:r>
            <w:r>
              <w:rPr>
                <w:noProof/>
                <w:webHidden/>
              </w:rPr>
              <w:t>5</w:t>
            </w:r>
            <w:r>
              <w:rPr>
                <w:noProof/>
                <w:webHidden/>
              </w:rPr>
              <w:fldChar w:fldCharType="end"/>
            </w:r>
          </w:hyperlink>
        </w:p>
        <w:p w14:paraId="055EFD43" w14:textId="15E18C16" w:rsidR="006C1E66" w:rsidRDefault="006C1E66">
          <w:pPr>
            <w:pStyle w:val="TOC1"/>
            <w:tabs>
              <w:tab w:val="right" w:pos="9350"/>
            </w:tabs>
            <w:rPr>
              <w:rFonts w:asciiTheme="minorHAnsi" w:eastAsiaTheme="minorEastAsia" w:hAnsiTheme="minorHAnsi" w:cstheme="minorBidi"/>
              <w:noProof/>
              <w:sz w:val="22"/>
              <w:szCs w:val="22"/>
            </w:rPr>
          </w:pPr>
          <w:hyperlink w:anchor="_Toc115107150" w:history="1">
            <w:r w:rsidRPr="001503C1">
              <w:rPr>
                <w:rStyle w:val="Hyperlink"/>
                <w:b/>
                <w:noProof/>
              </w:rPr>
              <w:t>Maintain Employee Data</w:t>
            </w:r>
            <w:r>
              <w:rPr>
                <w:noProof/>
                <w:webHidden/>
              </w:rPr>
              <w:tab/>
            </w:r>
            <w:r>
              <w:rPr>
                <w:noProof/>
                <w:webHidden/>
              </w:rPr>
              <w:fldChar w:fldCharType="begin"/>
            </w:r>
            <w:r>
              <w:rPr>
                <w:noProof/>
                <w:webHidden/>
              </w:rPr>
              <w:instrText xml:space="preserve"> PAGEREF _Toc115107150 \h </w:instrText>
            </w:r>
            <w:r>
              <w:rPr>
                <w:noProof/>
                <w:webHidden/>
              </w:rPr>
            </w:r>
            <w:r>
              <w:rPr>
                <w:noProof/>
                <w:webHidden/>
              </w:rPr>
              <w:fldChar w:fldCharType="separate"/>
            </w:r>
            <w:r>
              <w:rPr>
                <w:noProof/>
                <w:webHidden/>
              </w:rPr>
              <w:t>6</w:t>
            </w:r>
            <w:r>
              <w:rPr>
                <w:noProof/>
                <w:webHidden/>
              </w:rPr>
              <w:fldChar w:fldCharType="end"/>
            </w:r>
          </w:hyperlink>
        </w:p>
        <w:p w14:paraId="2826B98D" w14:textId="75FC7347" w:rsidR="006C1E66" w:rsidRDefault="006C1E66">
          <w:pPr>
            <w:pStyle w:val="TOC2"/>
            <w:tabs>
              <w:tab w:val="right" w:pos="9350"/>
            </w:tabs>
            <w:rPr>
              <w:rFonts w:asciiTheme="minorHAnsi" w:eastAsiaTheme="minorEastAsia" w:hAnsiTheme="minorHAnsi" w:cstheme="minorBidi"/>
              <w:noProof/>
              <w:sz w:val="22"/>
              <w:szCs w:val="22"/>
            </w:rPr>
          </w:pPr>
          <w:hyperlink w:anchor="_Toc115107151" w:history="1">
            <w:r w:rsidRPr="001503C1">
              <w:rPr>
                <w:rStyle w:val="Hyperlink"/>
                <w:noProof/>
              </w:rPr>
              <w:t>HR09: Employee Classification Requirement</w:t>
            </w:r>
            <w:r>
              <w:rPr>
                <w:noProof/>
                <w:webHidden/>
              </w:rPr>
              <w:tab/>
            </w:r>
            <w:r>
              <w:rPr>
                <w:noProof/>
                <w:webHidden/>
              </w:rPr>
              <w:fldChar w:fldCharType="begin"/>
            </w:r>
            <w:r>
              <w:rPr>
                <w:noProof/>
                <w:webHidden/>
              </w:rPr>
              <w:instrText xml:space="preserve"> PAGEREF _Toc115107151 \h </w:instrText>
            </w:r>
            <w:r>
              <w:rPr>
                <w:noProof/>
                <w:webHidden/>
              </w:rPr>
            </w:r>
            <w:r>
              <w:rPr>
                <w:noProof/>
                <w:webHidden/>
              </w:rPr>
              <w:fldChar w:fldCharType="separate"/>
            </w:r>
            <w:r>
              <w:rPr>
                <w:noProof/>
                <w:webHidden/>
              </w:rPr>
              <w:t>6</w:t>
            </w:r>
            <w:r>
              <w:rPr>
                <w:noProof/>
                <w:webHidden/>
              </w:rPr>
              <w:fldChar w:fldCharType="end"/>
            </w:r>
          </w:hyperlink>
        </w:p>
        <w:p w14:paraId="70A91143" w14:textId="67C3EDF6" w:rsidR="006C1E66" w:rsidRDefault="006C1E66">
          <w:pPr>
            <w:pStyle w:val="TOC2"/>
            <w:tabs>
              <w:tab w:val="right" w:pos="9350"/>
            </w:tabs>
            <w:rPr>
              <w:rFonts w:asciiTheme="minorHAnsi" w:eastAsiaTheme="minorEastAsia" w:hAnsiTheme="minorHAnsi" w:cstheme="minorBidi"/>
              <w:noProof/>
              <w:sz w:val="22"/>
              <w:szCs w:val="22"/>
            </w:rPr>
          </w:pPr>
          <w:hyperlink w:anchor="_Toc115107152" w:history="1">
            <w:r w:rsidRPr="001503C1">
              <w:rPr>
                <w:rStyle w:val="Hyperlink"/>
                <w:noProof/>
              </w:rPr>
              <w:t>HR10: HR Data Impact to Health Benefits</w:t>
            </w:r>
            <w:r>
              <w:rPr>
                <w:noProof/>
                <w:webHidden/>
              </w:rPr>
              <w:tab/>
            </w:r>
            <w:r>
              <w:rPr>
                <w:noProof/>
                <w:webHidden/>
              </w:rPr>
              <w:fldChar w:fldCharType="begin"/>
            </w:r>
            <w:r>
              <w:rPr>
                <w:noProof/>
                <w:webHidden/>
              </w:rPr>
              <w:instrText xml:space="preserve"> PAGEREF _Toc115107152 \h </w:instrText>
            </w:r>
            <w:r>
              <w:rPr>
                <w:noProof/>
                <w:webHidden/>
              </w:rPr>
            </w:r>
            <w:r>
              <w:rPr>
                <w:noProof/>
                <w:webHidden/>
              </w:rPr>
              <w:fldChar w:fldCharType="separate"/>
            </w:r>
            <w:r>
              <w:rPr>
                <w:noProof/>
                <w:webHidden/>
              </w:rPr>
              <w:t>6</w:t>
            </w:r>
            <w:r>
              <w:rPr>
                <w:noProof/>
                <w:webHidden/>
              </w:rPr>
              <w:fldChar w:fldCharType="end"/>
            </w:r>
          </w:hyperlink>
        </w:p>
        <w:p w14:paraId="21083CA4" w14:textId="05064BF5" w:rsidR="006C1E66" w:rsidRDefault="006C1E66">
          <w:pPr>
            <w:pStyle w:val="TOC2"/>
            <w:tabs>
              <w:tab w:val="right" w:pos="9350"/>
            </w:tabs>
            <w:rPr>
              <w:rFonts w:asciiTheme="minorHAnsi" w:eastAsiaTheme="minorEastAsia" w:hAnsiTheme="minorHAnsi" w:cstheme="minorBidi"/>
              <w:noProof/>
              <w:sz w:val="22"/>
              <w:szCs w:val="22"/>
            </w:rPr>
          </w:pPr>
          <w:hyperlink w:anchor="_Toc115107153" w:history="1">
            <w:r w:rsidRPr="001503C1">
              <w:rPr>
                <w:rStyle w:val="Hyperlink"/>
                <w:noProof/>
              </w:rPr>
              <w:t>HR12: Single Personnel Record Across all Agencies</w:t>
            </w:r>
            <w:r>
              <w:rPr>
                <w:noProof/>
                <w:webHidden/>
              </w:rPr>
              <w:tab/>
            </w:r>
            <w:r>
              <w:rPr>
                <w:noProof/>
                <w:webHidden/>
              </w:rPr>
              <w:fldChar w:fldCharType="begin"/>
            </w:r>
            <w:r>
              <w:rPr>
                <w:noProof/>
                <w:webHidden/>
              </w:rPr>
              <w:instrText xml:space="preserve"> PAGEREF _Toc115107153 \h </w:instrText>
            </w:r>
            <w:r>
              <w:rPr>
                <w:noProof/>
                <w:webHidden/>
              </w:rPr>
            </w:r>
            <w:r>
              <w:rPr>
                <w:noProof/>
                <w:webHidden/>
              </w:rPr>
              <w:fldChar w:fldCharType="separate"/>
            </w:r>
            <w:r>
              <w:rPr>
                <w:noProof/>
                <w:webHidden/>
              </w:rPr>
              <w:t>7</w:t>
            </w:r>
            <w:r>
              <w:rPr>
                <w:noProof/>
                <w:webHidden/>
              </w:rPr>
              <w:fldChar w:fldCharType="end"/>
            </w:r>
          </w:hyperlink>
        </w:p>
        <w:p w14:paraId="540B1873" w14:textId="6A556174" w:rsidR="006C1E66" w:rsidRDefault="006C1E66">
          <w:pPr>
            <w:pStyle w:val="TOC2"/>
            <w:tabs>
              <w:tab w:val="right" w:pos="9350"/>
            </w:tabs>
            <w:rPr>
              <w:rFonts w:asciiTheme="minorHAnsi" w:eastAsiaTheme="minorEastAsia" w:hAnsiTheme="minorHAnsi" w:cstheme="minorBidi"/>
              <w:noProof/>
              <w:sz w:val="22"/>
              <w:szCs w:val="22"/>
            </w:rPr>
          </w:pPr>
          <w:hyperlink w:anchor="_Toc115107154" w:history="1">
            <w:r w:rsidRPr="001503C1">
              <w:rPr>
                <w:rStyle w:val="Hyperlink"/>
                <w:noProof/>
              </w:rPr>
              <w:t>HR13: Action/Action Reason Code Requirements</w:t>
            </w:r>
            <w:r>
              <w:rPr>
                <w:noProof/>
                <w:webHidden/>
              </w:rPr>
              <w:tab/>
            </w:r>
            <w:r>
              <w:rPr>
                <w:noProof/>
                <w:webHidden/>
              </w:rPr>
              <w:fldChar w:fldCharType="begin"/>
            </w:r>
            <w:r>
              <w:rPr>
                <w:noProof/>
                <w:webHidden/>
              </w:rPr>
              <w:instrText xml:space="preserve"> PAGEREF _Toc115107154 \h </w:instrText>
            </w:r>
            <w:r>
              <w:rPr>
                <w:noProof/>
                <w:webHidden/>
              </w:rPr>
            </w:r>
            <w:r>
              <w:rPr>
                <w:noProof/>
                <w:webHidden/>
              </w:rPr>
              <w:fldChar w:fldCharType="separate"/>
            </w:r>
            <w:r>
              <w:rPr>
                <w:noProof/>
                <w:webHidden/>
              </w:rPr>
              <w:t>8</w:t>
            </w:r>
            <w:r>
              <w:rPr>
                <w:noProof/>
                <w:webHidden/>
              </w:rPr>
              <w:fldChar w:fldCharType="end"/>
            </w:r>
          </w:hyperlink>
        </w:p>
        <w:p w14:paraId="48B5C872" w14:textId="13934B2E" w:rsidR="006C1E66" w:rsidRDefault="006C1E66">
          <w:pPr>
            <w:pStyle w:val="TOC1"/>
            <w:tabs>
              <w:tab w:val="right" w:pos="9350"/>
            </w:tabs>
            <w:rPr>
              <w:rFonts w:asciiTheme="minorHAnsi" w:eastAsiaTheme="minorEastAsia" w:hAnsiTheme="minorHAnsi" w:cstheme="minorBidi"/>
              <w:noProof/>
              <w:sz w:val="22"/>
              <w:szCs w:val="22"/>
            </w:rPr>
          </w:pPr>
          <w:hyperlink w:anchor="_Toc115107155" w:history="1">
            <w:r w:rsidRPr="001503C1">
              <w:rPr>
                <w:rStyle w:val="Hyperlink"/>
                <w:b/>
                <w:noProof/>
              </w:rPr>
              <w:t>Transfer Employee</w:t>
            </w:r>
            <w:r>
              <w:rPr>
                <w:noProof/>
                <w:webHidden/>
              </w:rPr>
              <w:tab/>
            </w:r>
            <w:r>
              <w:rPr>
                <w:noProof/>
                <w:webHidden/>
              </w:rPr>
              <w:fldChar w:fldCharType="begin"/>
            </w:r>
            <w:r>
              <w:rPr>
                <w:noProof/>
                <w:webHidden/>
              </w:rPr>
              <w:instrText xml:space="preserve"> PAGEREF _Toc115107155 \h </w:instrText>
            </w:r>
            <w:r>
              <w:rPr>
                <w:noProof/>
                <w:webHidden/>
              </w:rPr>
            </w:r>
            <w:r>
              <w:rPr>
                <w:noProof/>
                <w:webHidden/>
              </w:rPr>
              <w:fldChar w:fldCharType="separate"/>
            </w:r>
            <w:r>
              <w:rPr>
                <w:noProof/>
                <w:webHidden/>
              </w:rPr>
              <w:t>8</w:t>
            </w:r>
            <w:r>
              <w:rPr>
                <w:noProof/>
                <w:webHidden/>
              </w:rPr>
              <w:fldChar w:fldCharType="end"/>
            </w:r>
          </w:hyperlink>
        </w:p>
        <w:p w14:paraId="00D7A0FF" w14:textId="6F820CD7" w:rsidR="006C1E66" w:rsidRDefault="006C1E66">
          <w:pPr>
            <w:pStyle w:val="TOC2"/>
            <w:tabs>
              <w:tab w:val="right" w:pos="9350"/>
            </w:tabs>
            <w:rPr>
              <w:rFonts w:asciiTheme="minorHAnsi" w:eastAsiaTheme="minorEastAsia" w:hAnsiTheme="minorHAnsi" w:cstheme="minorBidi"/>
              <w:noProof/>
              <w:sz w:val="22"/>
              <w:szCs w:val="22"/>
            </w:rPr>
          </w:pPr>
          <w:hyperlink w:anchor="_Toc115107156" w:history="1">
            <w:r w:rsidRPr="001503C1">
              <w:rPr>
                <w:rStyle w:val="Hyperlink"/>
                <w:noProof/>
              </w:rPr>
              <w:t>HR14: Employee leaving agency and job record process</w:t>
            </w:r>
            <w:r>
              <w:rPr>
                <w:noProof/>
                <w:webHidden/>
              </w:rPr>
              <w:tab/>
            </w:r>
            <w:r>
              <w:rPr>
                <w:noProof/>
                <w:webHidden/>
              </w:rPr>
              <w:fldChar w:fldCharType="begin"/>
            </w:r>
            <w:r>
              <w:rPr>
                <w:noProof/>
                <w:webHidden/>
              </w:rPr>
              <w:instrText xml:space="preserve"> PAGEREF _Toc115107156 \h </w:instrText>
            </w:r>
            <w:r>
              <w:rPr>
                <w:noProof/>
                <w:webHidden/>
              </w:rPr>
            </w:r>
            <w:r>
              <w:rPr>
                <w:noProof/>
                <w:webHidden/>
              </w:rPr>
              <w:fldChar w:fldCharType="separate"/>
            </w:r>
            <w:r>
              <w:rPr>
                <w:noProof/>
                <w:webHidden/>
              </w:rPr>
              <w:t>8</w:t>
            </w:r>
            <w:r>
              <w:rPr>
                <w:noProof/>
                <w:webHidden/>
              </w:rPr>
              <w:fldChar w:fldCharType="end"/>
            </w:r>
          </w:hyperlink>
        </w:p>
        <w:p w14:paraId="6B481978" w14:textId="7DDFC99F" w:rsidR="006C1E66" w:rsidRDefault="006C1E66">
          <w:pPr>
            <w:pStyle w:val="TOC1"/>
            <w:tabs>
              <w:tab w:val="right" w:pos="9350"/>
            </w:tabs>
            <w:rPr>
              <w:rFonts w:asciiTheme="minorHAnsi" w:eastAsiaTheme="minorEastAsia" w:hAnsiTheme="minorHAnsi" w:cstheme="minorBidi"/>
              <w:noProof/>
              <w:sz w:val="22"/>
              <w:szCs w:val="22"/>
            </w:rPr>
          </w:pPr>
          <w:hyperlink w:anchor="_Toc115107157" w:history="1">
            <w:r w:rsidRPr="001503C1">
              <w:rPr>
                <w:rStyle w:val="Hyperlink"/>
                <w:b/>
                <w:noProof/>
              </w:rPr>
              <w:t>Mass HR Data Maintenance</w:t>
            </w:r>
            <w:r>
              <w:rPr>
                <w:noProof/>
                <w:webHidden/>
              </w:rPr>
              <w:tab/>
            </w:r>
            <w:r>
              <w:rPr>
                <w:noProof/>
                <w:webHidden/>
              </w:rPr>
              <w:fldChar w:fldCharType="begin"/>
            </w:r>
            <w:r>
              <w:rPr>
                <w:noProof/>
                <w:webHidden/>
              </w:rPr>
              <w:instrText xml:space="preserve"> PAGEREF _Toc115107157 \h </w:instrText>
            </w:r>
            <w:r>
              <w:rPr>
                <w:noProof/>
                <w:webHidden/>
              </w:rPr>
            </w:r>
            <w:r>
              <w:rPr>
                <w:noProof/>
                <w:webHidden/>
              </w:rPr>
              <w:fldChar w:fldCharType="separate"/>
            </w:r>
            <w:r>
              <w:rPr>
                <w:noProof/>
                <w:webHidden/>
              </w:rPr>
              <w:t>9</w:t>
            </w:r>
            <w:r>
              <w:rPr>
                <w:noProof/>
                <w:webHidden/>
              </w:rPr>
              <w:fldChar w:fldCharType="end"/>
            </w:r>
          </w:hyperlink>
        </w:p>
        <w:p w14:paraId="480611B2" w14:textId="635F3F16" w:rsidR="006C1E66" w:rsidRDefault="006C1E66">
          <w:pPr>
            <w:pStyle w:val="TOC2"/>
            <w:tabs>
              <w:tab w:val="right" w:pos="9350"/>
            </w:tabs>
            <w:rPr>
              <w:rFonts w:asciiTheme="minorHAnsi" w:eastAsiaTheme="minorEastAsia" w:hAnsiTheme="minorHAnsi" w:cstheme="minorBidi"/>
              <w:noProof/>
              <w:sz w:val="22"/>
              <w:szCs w:val="22"/>
            </w:rPr>
          </w:pPr>
          <w:hyperlink w:anchor="_Toc115107158" w:history="1">
            <w:r w:rsidRPr="001503C1">
              <w:rPr>
                <w:rStyle w:val="Hyperlink"/>
                <w:noProof/>
              </w:rPr>
              <w:t>HR15: Mass Update Options</w:t>
            </w:r>
            <w:r>
              <w:rPr>
                <w:noProof/>
                <w:webHidden/>
              </w:rPr>
              <w:tab/>
            </w:r>
            <w:r>
              <w:rPr>
                <w:noProof/>
                <w:webHidden/>
              </w:rPr>
              <w:fldChar w:fldCharType="begin"/>
            </w:r>
            <w:r>
              <w:rPr>
                <w:noProof/>
                <w:webHidden/>
              </w:rPr>
              <w:instrText xml:space="preserve"> PAGEREF _Toc115107158 \h </w:instrText>
            </w:r>
            <w:r>
              <w:rPr>
                <w:noProof/>
                <w:webHidden/>
              </w:rPr>
            </w:r>
            <w:r>
              <w:rPr>
                <w:noProof/>
                <w:webHidden/>
              </w:rPr>
              <w:fldChar w:fldCharType="separate"/>
            </w:r>
            <w:r>
              <w:rPr>
                <w:noProof/>
                <w:webHidden/>
              </w:rPr>
              <w:t>9</w:t>
            </w:r>
            <w:r>
              <w:rPr>
                <w:noProof/>
                <w:webHidden/>
              </w:rPr>
              <w:fldChar w:fldCharType="end"/>
            </w:r>
          </w:hyperlink>
        </w:p>
        <w:p w14:paraId="2BE1BDD8" w14:textId="1742BF6E" w:rsidR="006C1E66" w:rsidRDefault="006C1E66">
          <w:pPr>
            <w:pStyle w:val="TOC1"/>
            <w:tabs>
              <w:tab w:val="right" w:pos="9350"/>
            </w:tabs>
            <w:rPr>
              <w:rFonts w:asciiTheme="minorHAnsi" w:eastAsiaTheme="minorEastAsia" w:hAnsiTheme="minorHAnsi" w:cstheme="minorBidi"/>
              <w:noProof/>
              <w:sz w:val="22"/>
              <w:szCs w:val="22"/>
            </w:rPr>
          </w:pPr>
          <w:hyperlink w:anchor="_Toc115107159" w:history="1">
            <w:r w:rsidRPr="001503C1">
              <w:rPr>
                <w:rStyle w:val="Hyperlink"/>
                <w:b/>
                <w:noProof/>
              </w:rPr>
              <w:t>Maintain Additional pay</w:t>
            </w:r>
            <w:r>
              <w:rPr>
                <w:noProof/>
                <w:webHidden/>
              </w:rPr>
              <w:tab/>
            </w:r>
            <w:r>
              <w:rPr>
                <w:noProof/>
                <w:webHidden/>
              </w:rPr>
              <w:fldChar w:fldCharType="begin"/>
            </w:r>
            <w:r>
              <w:rPr>
                <w:noProof/>
                <w:webHidden/>
              </w:rPr>
              <w:instrText xml:space="preserve"> PAGEREF _Toc115107159 \h </w:instrText>
            </w:r>
            <w:r>
              <w:rPr>
                <w:noProof/>
                <w:webHidden/>
              </w:rPr>
            </w:r>
            <w:r>
              <w:rPr>
                <w:noProof/>
                <w:webHidden/>
              </w:rPr>
              <w:fldChar w:fldCharType="separate"/>
            </w:r>
            <w:r>
              <w:rPr>
                <w:noProof/>
                <w:webHidden/>
              </w:rPr>
              <w:t>10</w:t>
            </w:r>
            <w:r>
              <w:rPr>
                <w:noProof/>
                <w:webHidden/>
              </w:rPr>
              <w:fldChar w:fldCharType="end"/>
            </w:r>
          </w:hyperlink>
        </w:p>
        <w:p w14:paraId="0E3CDBB1" w14:textId="1AB929A8" w:rsidR="006C1E66" w:rsidRDefault="006C1E66">
          <w:pPr>
            <w:pStyle w:val="TOC2"/>
            <w:tabs>
              <w:tab w:val="right" w:pos="9350"/>
            </w:tabs>
            <w:rPr>
              <w:rFonts w:asciiTheme="minorHAnsi" w:eastAsiaTheme="minorEastAsia" w:hAnsiTheme="minorHAnsi" w:cstheme="minorBidi"/>
              <w:noProof/>
              <w:sz w:val="22"/>
              <w:szCs w:val="22"/>
            </w:rPr>
          </w:pPr>
          <w:hyperlink w:anchor="_Toc115107160" w:history="1">
            <w:r w:rsidRPr="001503C1">
              <w:rPr>
                <w:rStyle w:val="Hyperlink"/>
                <w:noProof/>
              </w:rPr>
              <w:t>HR16: Automatic Special Pays and Recurring Pays</w:t>
            </w:r>
            <w:r>
              <w:rPr>
                <w:noProof/>
                <w:webHidden/>
              </w:rPr>
              <w:tab/>
            </w:r>
            <w:r>
              <w:rPr>
                <w:noProof/>
                <w:webHidden/>
              </w:rPr>
              <w:fldChar w:fldCharType="begin"/>
            </w:r>
            <w:r>
              <w:rPr>
                <w:noProof/>
                <w:webHidden/>
              </w:rPr>
              <w:instrText xml:space="preserve"> PAGEREF _Toc115107160 \h </w:instrText>
            </w:r>
            <w:r>
              <w:rPr>
                <w:noProof/>
                <w:webHidden/>
              </w:rPr>
            </w:r>
            <w:r>
              <w:rPr>
                <w:noProof/>
                <w:webHidden/>
              </w:rPr>
              <w:fldChar w:fldCharType="separate"/>
            </w:r>
            <w:r>
              <w:rPr>
                <w:noProof/>
                <w:webHidden/>
              </w:rPr>
              <w:t>10</w:t>
            </w:r>
            <w:r>
              <w:rPr>
                <w:noProof/>
                <w:webHidden/>
              </w:rPr>
              <w:fldChar w:fldCharType="end"/>
            </w:r>
          </w:hyperlink>
        </w:p>
        <w:p w14:paraId="4FC4CF12" w14:textId="06594DC0" w:rsidR="006C1E66" w:rsidRDefault="006C1E66">
          <w:pPr>
            <w:pStyle w:val="TOC2"/>
            <w:tabs>
              <w:tab w:val="right" w:pos="9350"/>
            </w:tabs>
            <w:rPr>
              <w:rFonts w:asciiTheme="minorHAnsi" w:eastAsiaTheme="minorEastAsia" w:hAnsiTheme="minorHAnsi" w:cstheme="minorBidi"/>
              <w:noProof/>
              <w:sz w:val="22"/>
              <w:szCs w:val="22"/>
            </w:rPr>
          </w:pPr>
          <w:hyperlink w:anchor="_Toc115107161" w:history="1">
            <w:r w:rsidRPr="001503C1">
              <w:rPr>
                <w:rStyle w:val="Hyperlink"/>
                <w:noProof/>
              </w:rPr>
              <w:t>HR20: Adjunct Payroll Process</w:t>
            </w:r>
            <w:r>
              <w:rPr>
                <w:noProof/>
                <w:webHidden/>
              </w:rPr>
              <w:tab/>
            </w:r>
            <w:r>
              <w:rPr>
                <w:noProof/>
                <w:webHidden/>
              </w:rPr>
              <w:fldChar w:fldCharType="begin"/>
            </w:r>
            <w:r>
              <w:rPr>
                <w:noProof/>
                <w:webHidden/>
              </w:rPr>
              <w:instrText xml:space="preserve"> PAGEREF _Toc115107161 \h </w:instrText>
            </w:r>
            <w:r>
              <w:rPr>
                <w:noProof/>
                <w:webHidden/>
              </w:rPr>
            </w:r>
            <w:r>
              <w:rPr>
                <w:noProof/>
                <w:webHidden/>
              </w:rPr>
              <w:fldChar w:fldCharType="separate"/>
            </w:r>
            <w:r>
              <w:rPr>
                <w:noProof/>
                <w:webHidden/>
              </w:rPr>
              <w:t>10</w:t>
            </w:r>
            <w:r>
              <w:rPr>
                <w:noProof/>
                <w:webHidden/>
              </w:rPr>
              <w:fldChar w:fldCharType="end"/>
            </w:r>
          </w:hyperlink>
        </w:p>
        <w:p w14:paraId="4C48C11A" w14:textId="6A2E7866" w:rsidR="006C1E66" w:rsidRDefault="006C1E66">
          <w:pPr>
            <w:pStyle w:val="TOC1"/>
            <w:tabs>
              <w:tab w:val="right" w:pos="9350"/>
            </w:tabs>
            <w:rPr>
              <w:rFonts w:asciiTheme="minorHAnsi" w:eastAsiaTheme="minorEastAsia" w:hAnsiTheme="minorHAnsi" w:cstheme="minorBidi"/>
              <w:noProof/>
              <w:sz w:val="22"/>
              <w:szCs w:val="22"/>
            </w:rPr>
          </w:pPr>
          <w:hyperlink w:anchor="_Toc115107162" w:history="1">
            <w:r w:rsidRPr="001503C1">
              <w:rPr>
                <w:rStyle w:val="Hyperlink"/>
                <w:b/>
                <w:noProof/>
              </w:rPr>
              <w:t>Enter and Maintain Disciplinary Actions</w:t>
            </w:r>
            <w:r>
              <w:rPr>
                <w:noProof/>
                <w:webHidden/>
              </w:rPr>
              <w:tab/>
            </w:r>
            <w:r>
              <w:rPr>
                <w:noProof/>
                <w:webHidden/>
              </w:rPr>
              <w:fldChar w:fldCharType="begin"/>
            </w:r>
            <w:r>
              <w:rPr>
                <w:noProof/>
                <w:webHidden/>
              </w:rPr>
              <w:instrText xml:space="preserve"> PAGEREF _Toc115107162 \h </w:instrText>
            </w:r>
            <w:r>
              <w:rPr>
                <w:noProof/>
                <w:webHidden/>
              </w:rPr>
            </w:r>
            <w:r>
              <w:rPr>
                <w:noProof/>
                <w:webHidden/>
              </w:rPr>
              <w:fldChar w:fldCharType="separate"/>
            </w:r>
            <w:r>
              <w:rPr>
                <w:noProof/>
                <w:webHidden/>
              </w:rPr>
              <w:t>10</w:t>
            </w:r>
            <w:r>
              <w:rPr>
                <w:noProof/>
                <w:webHidden/>
              </w:rPr>
              <w:fldChar w:fldCharType="end"/>
            </w:r>
          </w:hyperlink>
        </w:p>
        <w:p w14:paraId="1E24DAF0" w14:textId="7973651D" w:rsidR="006C1E66" w:rsidRDefault="006C1E66">
          <w:pPr>
            <w:pStyle w:val="TOC2"/>
            <w:tabs>
              <w:tab w:val="right" w:pos="9350"/>
            </w:tabs>
            <w:rPr>
              <w:rFonts w:asciiTheme="minorHAnsi" w:eastAsiaTheme="minorEastAsia" w:hAnsiTheme="minorHAnsi" w:cstheme="minorBidi"/>
              <w:noProof/>
              <w:sz w:val="22"/>
              <w:szCs w:val="22"/>
            </w:rPr>
          </w:pPr>
          <w:hyperlink w:anchor="_Toc115107163" w:history="1">
            <w:r w:rsidRPr="001503C1">
              <w:rPr>
                <w:rStyle w:val="Hyperlink"/>
                <w:noProof/>
              </w:rPr>
              <w:t>HR17: View All Disciplinary Action from Current and Previous Agencies</w:t>
            </w:r>
            <w:r>
              <w:rPr>
                <w:noProof/>
                <w:webHidden/>
              </w:rPr>
              <w:tab/>
            </w:r>
            <w:r>
              <w:rPr>
                <w:noProof/>
                <w:webHidden/>
              </w:rPr>
              <w:fldChar w:fldCharType="begin"/>
            </w:r>
            <w:r>
              <w:rPr>
                <w:noProof/>
                <w:webHidden/>
              </w:rPr>
              <w:instrText xml:space="preserve"> PAGEREF _Toc115107163 \h </w:instrText>
            </w:r>
            <w:r>
              <w:rPr>
                <w:noProof/>
                <w:webHidden/>
              </w:rPr>
            </w:r>
            <w:r>
              <w:rPr>
                <w:noProof/>
                <w:webHidden/>
              </w:rPr>
              <w:fldChar w:fldCharType="separate"/>
            </w:r>
            <w:r>
              <w:rPr>
                <w:noProof/>
                <w:webHidden/>
              </w:rPr>
              <w:t>10</w:t>
            </w:r>
            <w:r>
              <w:rPr>
                <w:noProof/>
                <w:webHidden/>
              </w:rPr>
              <w:fldChar w:fldCharType="end"/>
            </w:r>
          </w:hyperlink>
        </w:p>
        <w:p w14:paraId="06EFF086" w14:textId="138C6859" w:rsidR="006C1E66" w:rsidRDefault="006C1E66">
          <w:pPr>
            <w:pStyle w:val="TOC1"/>
            <w:tabs>
              <w:tab w:val="right" w:pos="9350"/>
            </w:tabs>
            <w:rPr>
              <w:rFonts w:asciiTheme="minorHAnsi" w:eastAsiaTheme="minorEastAsia" w:hAnsiTheme="minorHAnsi" w:cstheme="minorBidi"/>
              <w:noProof/>
              <w:sz w:val="22"/>
              <w:szCs w:val="22"/>
            </w:rPr>
          </w:pPr>
          <w:hyperlink w:anchor="_Toc115107164" w:history="1">
            <w:r w:rsidRPr="001503C1">
              <w:rPr>
                <w:rStyle w:val="Hyperlink"/>
                <w:b/>
                <w:noProof/>
              </w:rPr>
              <w:t>Enter and maintain Rewards and Recognitions</w:t>
            </w:r>
            <w:r>
              <w:rPr>
                <w:noProof/>
                <w:webHidden/>
              </w:rPr>
              <w:tab/>
            </w:r>
            <w:r>
              <w:rPr>
                <w:noProof/>
                <w:webHidden/>
              </w:rPr>
              <w:fldChar w:fldCharType="begin"/>
            </w:r>
            <w:r>
              <w:rPr>
                <w:noProof/>
                <w:webHidden/>
              </w:rPr>
              <w:instrText xml:space="preserve"> PAGEREF _Toc115107164 \h </w:instrText>
            </w:r>
            <w:r>
              <w:rPr>
                <w:noProof/>
                <w:webHidden/>
              </w:rPr>
            </w:r>
            <w:r>
              <w:rPr>
                <w:noProof/>
                <w:webHidden/>
              </w:rPr>
              <w:fldChar w:fldCharType="separate"/>
            </w:r>
            <w:r>
              <w:rPr>
                <w:noProof/>
                <w:webHidden/>
              </w:rPr>
              <w:t>11</w:t>
            </w:r>
            <w:r>
              <w:rPr>
                <w:noProof/>
                <w:webHidden/>
              </w:rPr>
              <w:fldChar w:fldCharType="end"/>
            </w:r>
          </w:hyperlink>
        </w:p>
        <w:p w14:paraId="3DEAF529" w14:textId="0F352F7E" w:rsidR="006C1E66" w:rsidRDefault="006C1E66">
          <w:pPr>
            <w:pStyle w:val="TOC2"/>
            <w:tabs>
              <w:tab w:val="right" w:pos="9350"/>
            </w:tabs>
            <w:rPr>
              <w:rFonts w:asciiTheme="minorHAnsi" w:eastAsiaTheme="minorEastAsia" w:hAnsiTheme="minorHAnsi" w:cstheme="minorBidi"/>
              <w:noProof/>
              <w:sz w:val="22"/>
              <w:szCs w:val="22"/>
            </w:rPr>
          </w:pPr>
          <w:hyperlink w:anchor="_Toc115107165" w:history="1">
            <w:r w:rsidRPr="001503C1">
              <w:rPr>
                <w:rStyle w:val="Hyperlink"/>
                <w:noProof/>
              </w:rPr>
              <w:t>HR19: Reward and Recognition Edits</w:t>
            </w:r>
            <w:r>
              <w:rPr>
                <w:noProof/>
                <w:webHidden/>
              </w:rPr>
              <w:tab/>
            </w:r>
            <w:r>
              <w:rPr>
                <w:noProof/>
                <w:webHidden/>
              </w:rPr>
              <w:fldChar w:fldCharType="begin"/>
            </w:r>
            <w:r>
              <w:rPr>
                <w:noProof/>
                <w:webHidden/>
              </w:rPr>
              <w:instrText xml:space="preserve"> PAGEREF _Toc115107165 \h </w:instrText>
            </w:r>
            <w:r>
              <w:rPr>
                <w:noProof/>
                <w:webHidden/>
              </w:rPr>
            </w:r>
            <w:r>
              <w:rPr>
                <w:noProof/>
                <w:webHidden/>
              </w:rPr>
              <w:fldChar w:fldCharType="separate"/>
            </w:r>
            <w:r>
              <w:rPr>
                <w:noProof/>
                <w:webHidden/>
              </w:rPr>
              <w:t>11</w:t>
            </w:r>
            <w:r>
              <w:rPr>
                <w:noProof/>
                <w:webHidden/>
              </w:rPr>
              <w:fldChar w:fldCharType="end"/>
            </w:r>
          </w:hyperlink>
        </w:p>
        <w:p w14:paraId="79CBED5F" w14:textId="54907085" w:rsidR="006C1E66" w:rsidRDefault="006C1E66">
          <w:pPr>
            <w:pStyle w:val="TOC1"/>
            <w:tabs>
              <w:tab w:val="right" w:pos="9350"/>
            </w:tabs>
            <w:rPr>
              <w:rFonts w:asciiTheme="minorHAnsi" w:eastAsiaTheme="minorEastAsia" w:hAnsiTheme="minorHAnsi" w:cstheme="minorBidi"/>
              <w:noProof/>
              <w:sz w:val="22"/>
              <w:szCs w:val="22"/>
            </w:rPr>
          </w:pPr>
          <w:hyperlink w:anchor="_Toc115107166" w:history="1">
            <w:r w:rsidRPr="001503C1">
              <w:rPr>
                <w:rStyle w:val="Hyperlink"/>
                <w:b/>
                <w:noProof/>
              </w:rPr>
              <w:t>General Finance and Cardinal Links</w:t>
            </w:r>
            <w:r>
              <w:rPr>
                <w:noProof/>
                <w:webHidden/>
              </w:rPr>
              <w:tab/>
            </w:r>
            <w:r>
              <w:rPr>
                <w:noProof/>
                <w:webHidden/>
              </w:rPr>
              <w:fldChar w:fldCharType="begin"/>
            </w:r>
            <w:r>
              <w:rPr>
                <w:noProof/>
                <w:webHidden/>
              </w:rPr>
              <w:instrText xml:space="preserve"> PAGEREF _Toc115107166 \h </w:instrText>
            </w:r>
            <w:r>
              <w:rPr>
                <w:noProof/>
                <w:webHidden/>
              </w:rPr>
            </w:r>
            <w:r>
              <w:rPr>
                <w:noProof/>
                <w:webHidden/>
              </w:rPr>
              <w:fldChar w:fldCharType="separate"/>
            </w:r>
            <w:r>
              <w:rPr>
                <w:noProof/>
                <w:webHidden/>
              </w:rPr>
              <w:t>13</w:t>
            </w:r>
            <w:r>
              <w:rPr>
                <w:noProof/>
                <w:webHidden/>
              </w:rPr>
              <w:fldChar w:fldCharType="end"/>
            </w:r>
          </w:hyperlink>
        </w:p>
        <w:p w14:paraId="5A44C8C4" w14:textId="1F5E60A8" w:rsidR="00D1620A" w:rsidRDefault="00000000">
          <w:r>
            <w:fldChar w:fldCharType="end"/>
          </w:r>
        </w:p>
      </w:sdtContent>
    </w:sdt>
    <w:p w14:paraId="5A44C8C5" w14:textId="77777777" w:rsidR="00D1620A" w:rsidRDefault="00000000">
      <w:r>
        <w:br w:type="page"/>
      </w:r>
    </w:p>
    <w:p w14:paraId="5A44C8C6" w14:textId="77777777" w:rsidR="00D1620A" w:rsidRDefault="00000000">
      <w:pPr>
        <w:pStyle w:val="Heading1"/>
        <w:rPr>
          <w:b/>
        </w:rPr>
      </w:pPr>
      <w:bookmarkStart w:id="0" w:name="_Toc115107142"/>
      <w:r>
        <w:rPr>
          <w:b/>
        </w:rPr>
        <w:lastRenderedPageBreak/>
        <w:t>Create and Maintain Position</w:t>
      </w:r>
      <w:bookmarkEnd w:id="0"/>
    </w:p>
    <w:p w14:paraId="5A44C8C7" w14:textId="77777777" w:rsidR="00D1620A" w:rsidRDefault="00000000">
      <w:pPr>
        <w:pStyle w:val="Heading2"/>
      </w:pPr>
      <w:bookmarkStart w:id="1" w:name="_Toc115107143"/>
      <w:r>
        <w:t>HR01: Unique Position ID management</w:t>
      </w:r>
      <w:bookmarkEnd w:id="1"/>
      <w:r>
        <w:t xml:space="preserve">  </w:t>
      </w:r>
    </w:p>
    <w:p w14:paraId="5A44C8C8" w14:textId="77777777" w:rsidR="00D1620A" w:rsidRDefault="00000000">
      <w:pPr>
        <w:rPr>
          <w:b/>
        </w:rPr>
      </w:pPr>
      <w:r>
        <w:rPr>
          <w:b/>
        </w:rPr>
        <w:t>Who is impacted?</w:t>
      </w:r>
    </w:p>
    <w:p w14:paraId="5A44C8C9" w14:textId="77777777" w:rsidR="00D1620A" w:rsidRDefault="00000000">
      <w:r>
        <w:t>HR Specialists</w:t>
      </w:r>
    </w:p>
    <w:p w14:paraId="5A44C8CA" w14:textId="77777777" w:rsidR="00D1620A" w:rsidRDefault="00000000">
      <w:pPr>
        <w:rPr>
          <w:b/>
        </w:rPr>
      </w:pPr>
      <w:r>
        <w:rPr>
          <w:b/>
        </w:rPr>
        <w:t xml:space="preserve">Process Change: </w:t>
      </w:r>
    </w:p>
    <w:p w14:paraId="5A44C8CB" w14:textId="77777777" w:rsidR="00D1620A" w:rsidRDefault="00000000">
      <w:r>
        <w:t xml:space="preserve">All agencies will use Position IDs for all employees in Cardinal HCM.  </w:t>
      </w:r>
    </w:p>
    <w:p w14:paraId="5A44C8CC" w14:textId="77777777" w:rsidR="00D1620A" w:rsidRDefault="00000000">
      <w:r>
        <w:t>Position IDs will be unique across the Commonwealth in Cardinal.</w:t>
      </w:r>
    </w:p>
    <w:p w14:paraId="5A44C8CD" w14:textId="77777777" w:rsidR="00D1620A" w:rsidRDefault="00000000">
      <w:pPr>
        <w:rPr>
          <w:b/>
        </w:rPr>
      </w:pPr>
      <w:r>
        <w:rPr>
          <w:b/>
        </w:rPr>
        <w:t xml:space="preserve">VCCS Impact: </w:t>
      </w:r>
    </w:p>
    <w:p w14:paraId="5A44C8CE" w14:textId="77777777" w:rsidR="00D1620A" w:rsidRDefault="00000000">
      <w:r>
        <w:t>All employees must be assigned to a position.  Once they are assigned to the position, position data will populate on the job record.</w:t>
      </w:r>
    </w:p>
    <w:p w14:paraId="5A44C8CF" w14:textId="77777777" w:rsidR="00D1620A" w:rsidRDefault="00000000">
      <w:pPr>
        <w:rPr>
          <w:b/>
        </w:rPr>
      </w:pPr>
      <w:r>
        <w:rPr>
          <w:b/>
        </w:rPr>
        <w:t xml:space="preserve">Resources: </w:t>
      </w:r>
    </w:p>
    <w:bookmarkStart w:id="2" w:name="_heading=h.1fob9te" w:colFirst="0" w:colLast="0"/>
    <w:bookmarkEnd w:id="2"/>
    <w:p w14:paraId="5A44C8D0" w14:textId="77777777" w:rsidR="00D1620A" w:rsidRDefault="00000000">
      <w:r>
        <w:fldChar w:fldCharType="begin"/>
      </w:r>
      <w:r>
        <w:instrText xml:space="preserve"> HYPERLINK "https://www.cardinalproject.virginia.gov/sites/default/files/2021-07/HR351_Managing%20Position%20Data.pdf" \h </w:instrText>
      </w:r>
      <w:r>
        <w:fldChar w:fldCharType="separate"/>
      </w:r>
      <w:r>
        <w:rPr>
          <w:color w:val="1155CC"/>
          <w:u w:val="single"/>
        </w:rPr>
        <w:t>HR351_Managing Position Data</w:t>
      </w:r>
      <w:r>
        <w:rPr>
          <w:color w:val="1155CC"/>
          <w:u w:val="single"/>
        </w:rPr>
        <w:fldChar w:fldCharType="end"/>
      </w:r>
      <w:r>
        <w:t xml:space="preserve"> - Job Aid</w:t>
      </w:r>
    </w:p>
    <w:p w14:paraId="5A44C8D1" w14:textId="77777777" w:rsidR="00D1620A" w:rsidRDefault="00D1620A"/>
    <w:p w14:paraId="5A44C8D2" w14:textId="77777777" w:rsidR="00D1620A" w:rsidRDefault="00000000">
      <w:pPr>
        <w:pStyle w:val="Heading2"/>
      </w:pPr>
      <w:bookmarkStart w:id="3" w:name="_Toc115107144"/>
      <w:r>
        <w:t>HR03: Reuse of Positions in Cardinal</w:t>
      </w:r>
      <w:bookmarkEnd w:id="3"/>
    </w:p>
    <w:p w14:paraId="5A44C8D3" w14:textId="77777777" w:rsidR="00D1620A" w:rsidRDefault="00000000">
      <w:pPr>
        <w:rPr>
          <w:b/>
        </w:rPr>
      </w:pPr>
      <w:r>
        <w:rPr>
          <w:b/>
        </w:rPr>
        <w:t>Who is impacted?</w:t>
      </w:r>
    </w:p>
    <w:p w14:paraId="5A44C8D4" w14:textId="77777777" w:rsidR="00D1620A" w:rsidRDefault="00000000">
      <w:r>
        <w:t xml:space="preserve">HR Specialists </w:t>
      </w:r>
    </w:p>
    <w:p w14:paraId="5A44C8D5" w14:textId="77777777" w:rsidR="00D1620A" w:rsidRDefault="00000000">
      <w:pPr>
        <w:rPr>
          <w:b/>
        </w:rPr>
      </w:pPr>
      <w:r>
        <w:rPr>
          <w:b/>
        </w:rPr>
        <w:t xml:space="preserve">Process Change: </w:t>
      </w:r>
    </w:p>
    <w:p w14:paraId="5A44C8D6" w14:textId="77777777" w:rsidR="00D1620A" w:rsidRDefault="00000000">
      <w:r>
        <w:t xml:space="preserve">In Cardinal, positions cannot be deleted once a position number is established.  Positions are effective dated. </w:t>
      </w:r>
    </w:p>
    <w:p w14:paraId="5A44C8D7" w14:textId="77777777" w:rsidR="00D1620A" w:rsidRDefault="00000000">
      <w:r>
        <w:t>Agencies should review and re-activate positions that were inactive, where possible, instead of creating new positions.</w:t>
      </w:r>
    </w:p>
    <w:p w14:paraId="5A44C8D8" w14:textId="77777777" w:rsidR="00D1620A" w:rsidRDefault="00000000">
      <w:pPr>
        <w:rPr>
          <w:b/>
        </w:rPr>
      </w:pPr>
      <w:r>
        <w:rPr>
          <w:b/>
        </w:rPr>
        <w:t xml:space="preserve">VCCS Impact: </w:t>
      </w:r>
    </w:p>
    <w:p w14:paraId="5A44C8D9" w14:textId="77777777" w:rsidR="00D1620A" w:rsidRDefault="00000000">
      <w:r>
        <w:t xml:space="preserve">It is recommended that agencies reuse position numbers, so their position list remains manageable. </w:t>
      </w:r>
    </w:p>
    <w:p w14:paraId="5A44C8DA" w14:textId="77777777" w:rsidR="00D1620A" w:rsidRDefault="00000000">
      <w:r>
        <w:t>When reactivating positions, review and/or change the attributes before reusing the number.</w:t>
      </w:r>
    </w:p>
    <w:p w14:paraId="5A44C8DB" w14:textId="77777777" w:rsidR="00D1620A" w:rsidRDefault="00000000">
      <w:pPr>
        <w:rPr>
          <w:b/>
        </w:rPr>
      </w:pPr>
      <w:r>
        <w:rPr>
          <w:b/>
        </w:rPr>
        <w:t xml:space="preserve">Resources: </w:t>
      </w:r>
    </w:p>
    <w:p w14:paraId="5A44C8DC" w14:textId="77777777" w:rsidR="00D1620A" w:rsidRDefault="00000000">
      <w:hyperlink r:id="rId11">
        <w:r>
          <w:rPr>
            <w:color w:val="1155CC"/>
            <w:u w:val="single"/>
          </w:rPr>
          <w:t>HR351_Managing Position Data</w:t>
        </w:r>
      </w:hyperlink>
      <w:r>
        <w:t xml:space="preserve"> - Job Aid</w:t>
      </w:r>
    </w:p>
    <w:p w14:paraId="5A44C8DD" w14:textId="77777777" w:rsidR="00D1620A" w:rsidRDefault="00D1620A"/>
    <w:p w14:paraId="5A44C8DE" w14:textId="77777777" w:rsidR="00D1620A" w:rsidRDefault="00000000">
      <w:pPr>
        <w:pStyle w:val="Heading2"/>
      </w:pPr>
      <w:bookmarkStart w:id="4" w:name="_Toc115107145"/>
      <w:r>
        <w:lastRenderedPageBreak/>
        <w:t>HR04: Position Default funding</w:t>
      </w:r>
      <w:bookmarkEnd w:id="4"/>
    </w:p>
    <w:p w14:paraId="5A44C8DF" w14:textId="77777777" w:rsidR="00D1620A" w:rsidRDefault="00000000">
      <w:pPr>
        <w:rPr>
          <w:b/>
        </w:rPr>
      </w:pPr>
      <w:r>
        <w:rPr>
          <w:b/>
        </w:rPr>
        <w:t>Who is impacted?</w:t>
      </w:r>
    </w:p>
    <w:p w14:paraId="5A44C8E0" w14:textId="77777777" w:rsidR="00D1620A" w:rsidRDefault="00000000">
      <w:r>
        <w:t xml:space="preserve">HR Specialists </w:t>
      </w:r>
    </w:p>
    <w:p w14:paraId="5A44C8E1" w14:textId="77777777" w:rsidR="00D1620A" w:rsidRDefault="00000000">
      <w:pPr>
        <w:rPr>
          <w:b/>
        </w:rPr>
      </w:pPr>
      <w:r>
        <w:rPr>
          <w:b/>
        </w:rPr>
        <w:t xml:space="preserve">Process Change: </w:t>
      </w:r>
    </w:p>
    <w:p w14:paraId="5A44C8E2" w14:textId="77777777" w:rsidR="00D1620A" w:rsidRDefault="00000000">
      <w:r>
        <w:t xml:space="preserve">In Cardinal, position default funding will not be directly defined on the position page.  Positions can be saved in Cardinal without defining position default funding.  </w:t>
      </w:r>
    </w:p>
    <w:p w14:paraId="5A44C8E3" w14:textId="77777777" w:rsidR="00D1620A" w:rsidRDefault="00000000">
      <w:r>
        <w:t xml:space="preserve">Position and/or department default funding is maintained on a separate page.  Position default funding is recommended for all positions. Department default funding is required. </w:t>
      </w:r>
    </w:p>
    <w:p w14:paraId="5A44C8E4" w14:textId="77777777" w:rsidR="00D1620A" w:rsidRDefault="00000000">
      <w:r>
        <w:t xml:space="preserve">Cardinal reports will help agencies monitor positions without position default funding.  </w:t>
      </w:r>
    </w:p>
    <w:p w14:paraId="5A44C8E5" w14:textId="77777777" w:rsidR="00D1620A" w:rsidRDefault="00000000">
      <w:pPr>
        <w:rPr>
          <w:b/>
        </w:rPr>
      </w:pPr>
      <w:r>
        <w:rPr>
          <w:b/>
        </w:rPr>
        <w:t xml:space="preserve">VCCS Impact: </w:t>
      </w:r>
    </w:p>
    <w:p w14:paraId="5A44C8E6" w14:textId="77777777" w:rsidR="00D1620A" w:rsidRDefault="00000000">
      <w:r>
        <w:t xml:space="preserve">Agencies need to be made aware of the criticality of defining default position/department funding due to the impact to payroll.  </w:t>
      </w:r>
    </w:p>
    <w:p w14:paraId="5A44C8E7" w14:textId="77777777" w:rsidR="00D1620A" w:rsidRDefault="00000000">
      <w:r>
        <w:t xml:space="preserve">This information is also reported to the Department of Planning and Budget (DPB) and used for Employee Position Reporting (EPR). </w:t>
      </w:r>
    </w:p>
    <w:p w14:paraId="5A44C8E8" w14:textId="77777777" w:rsidR="00D1620A" w:rsidRDefault="00000000">
      <w:r>
        <w:t xml:space="preserve">If position default funding is not defined, department default funding will be used. </w:t>
      </w:r>
    </w:p>
    <w:p w14:paraId="5A44C8E9" w14:textId="77777777" w:rsidR="00D1620A" w:rsidRDefault="00000000">
      <w:pPr>
        <w:rPr>
          <w:b/>
        </w:rPr>
      </w:pPr>
      <w:r>
        <w:rPr>
          <w:b/>
        </w:rPr>
        <w:t xml:space="preserve">Resources: </w:t>
      </w:r>
    </w:p>
    <w:p w14:paraId="5A44C8EA" w14:textId="77777777" w:rsidR="00D1620A" w:rsidRDefault="00000000">
      <w:hyperlink r:id="rId12">
        <w:r>
          <w:rPr>
            <w:color w:val="1155CC"/>
            <w:u w:val="single"/>
          </w:rPr>
          <w:t>HR351 Position ChartField Assignment/Update</w:t>
        </w:r>
      </w:hyperlink>
      <w:r>
        <w:t xml:space="preserve"> - Job Aid</w:t>
      </w:r>
    </w:p>
    <w:p w14:paraId="5A44C8EB" w14:textId="77777777" w:rsidR="00D1620A" w:rsidRDefault="00D1620A"/>
    <w:p w14:paraId="5A44C8EC" w14:textId="77777777" w:rsidR="00D1620A" w:rsidRDefault="00000000">
      <w:pPr>
        <w:pStyle w:val="Heading2"/>
      </w:pPr>
      <w:bookmarkStart w:id="5" w:name="_Toc115107146"/>
      <w:r>
        <w:t>HR05: Virginia Personnel Act (VPA) Flag Process</w:t>
      </w:r>
      <w:bookmarkEnd w:id="5"/>
    </w:p>
    <w:p w14:paraId="5A44C8ED" w14:textId="77777777" w:rsidR="00D1620A" w:rsidRDefault="00000000">
      <w:pPr>
        <w:rPr>
          <w:b/>
        </w:rPr>
      </w:pPr>
      <w:r>
        <w:rPr>
          <w:b/>
        </w:rPr>
        <w:t>Who is impacted?</w:t>
      </w:r>
    </w:p>
    <w:p w14:paraId="5A44C8EE" w14:textId="77777777" w:rsidR="00D1620A" w:rsidRDefault="00000000">
      <w:r>
        <w:t>HR Specialists</w:t>
      </w:r>
    </w:p>
    <w:p w14:paraId="5A44C8EF" w14:textId="77777777" w:rsidR="00D1620A" w:rsidRDefault="00000000">
      <w:pPr>
        <w:rPr>
          <w:b/>
        </w:rPr>
      </w:pPr>
      <w:r>
        <w:rPr>
          <w:b/>
        </w:rPr>
        <w:t xml:space="preserve">Process Change: </w:t>
      </w:r>
    </w:p>
    <w:p w14:paraId="5A44C8F0" w14:textId="77777777" w:rsidR="00D1620A" w:rsidRDefault="00000000">
      <w:r>
        <w:t xml:space="preserve">There will be a flag on the position record in Cardinal to indicate whether the position is covered under the Virginia Personnel Act (VPA).  Agencies need to actively maintain this field. </w:t>
      </w:r>
    </w:p>
    <w:p w14:paraId="5A44C8F1" w14:textId="77777777" w:rsidR="00D1620A" w:rsidRDefault="00000000">
      <w:pPr>
        <w:rPr>
          <w:b/>
        </w:rPr>
      </w:pPr>
      <w:r>
        <w:rPr>
          <w:b/>
        </w:rPr>
        <w:t xml:space="preserve">VCCS Impact: </w:t>
      </w:r>
    </w:p>
    <w:p w14:paraId="5A44C8F2" w14:textId="77777777" w:rsidR="00D1620A" w:rsidRDefault="00000000">
      <w:r>
        <w:t xml:space="preserve">Many HR reports use VPA classification as a parameter.  Additionally, performance ratings, rewards*, and disciplinary actions can only be reported for employees in VPA covered positions in Cardinal. </w:t>
      </w:r>
    </w:p>
    <w:p w14:paraId="5A44C8F3" w14:textId="77777777" w:rsidR="00D1620A" w:rsidRDefault="00000000">
      <w:r>
        <w:t>* includes gubernatorial appointees</w:t>
      </w:r>
    </w:p>
    <w:p w14:paraId="5A44C8F4" w14:textId="77777777" w:rsidR="00D1620A" w:rsidRDefault="00000000">
      <w:pPr>
        <w:rPr>
          <w:b/>
        </w:rPr>
      </w:pPr>
      <w:r>
        <w:rPr>
          <w:b/>
        </w:rPr>
        <w:t xml:space="preserve">Resources: </w:t>
      </w:r>
    </w:p>
    <w:p w14:paraId="5A44C8F5" w14:textId="77777777" w:rsidR="00D1620A" w:rsidRDefault="00000000">
      <w:hyperlink r:id="rId13">
        <w:r>
          <w:rPr>
            <w:color w:val="1155CC"/>
            <w:u w:val="single"/>
          </w:rPr>
          <w:t>HR351_Managing Position Data</w:t>
        </w:r>
      </w:hyperlink>
      <w:r>
        <w:t xml:space="preserve"> - Job Aid</w:t>
      </w:r>
    </w:p>
    <w:p w14:paraId="5A44C8F6" w14:textId="77777777" w:rsidR="00D1620A" w:rsidRDefault="00000000">
      <w:hyperlink r:id="rId14">
        <w:r>
          <w:rPr>
            <w:color w:val="1155CC"/>
            <w:u w:val="single"/>
          </w:rPr>
          <w:t>Position Management</w:t>
        </w:r>
      </w:hyperlink>
      <w:r>
        <w:t xml:space="preserve"> - word doc </w:t>
      </w:r>
    </w:p>
    <w:p w14:paraId="5A44C8F7" w14:textId="77777777" w:rsidR="00D1620A" w:rsidRDefault="00000000">
      <w:hyperlink r:id="rId15">
        <w:r>
          <w:rPr>
            <w:color w:val="1155CC"/>
            <w:u w:val="single"/>
          </w:rPr>
          <w:t xml:space="preserve">Employee Attributes Chart </w:t>
        </w:r>
      </w:hyperlink>
      <w:r>
        <w:t>- excel sheet</w:t>
      </w:r>
    </w:p>
    <w:p w14:paraId="5A44C8F8" w14:textId="77777777" w:rsidR="00D1620A" w:rsidRDefault="00000000">
      <w:pPr>
        <w:pStyle w:val="Heading2"/>
      </w:pPr>
      <w:bookmarkStart w:id="6" w:name="_Toc115107147"/>
      <w:r>
        <w:t>HR06: Department ID to Position Assignment Process</w:t>
      </w:r>
      <w:bookmarkEnd w:id="6"/>
    </w:p>
    <w:p w14:paraId="5A44C8F9" w14:textId="77777777" w:rsidR="00D1620A" w:rsidRDefault="00000000">
      <w:pPr>
        <w:rPr>
          <w:b/>
        </w:rPr>
      </w:pPr>
      <w:r>
        <w:rPr>
          <w:b/>
        </w:rPr>
        <w:t>Who is impacted?</w:t>
      </w:r>
    </w:p>
    <w:p w14:paraId="5A44C8FA" w14:textId="77777777" w:rsidR="00D1620A" w:rsidRDefault="00000000">
      <w:r>
        <w:t>HR Specialists and Finance</w:t>
      </w:r>
    </w:p>
    <w:p w14:paraId="5A44C8FB" w14:textId="77777777" w:rsidR="00D1620A" w:rsidRDefault="00000000">
      <w:pPr>
        <w:rPr>
          <w:b/>
        </w:rPr>
      </w:pPr>
      <w:r>
        <w:rPr>
          <w:b/>
        </w:rPr>
        <w:t xml:space="preserve">Process Change: </w:t>
      </w:r>
    </w:p>
    <w:p w14:paraId="5A44C8FC" w14:textId="77777777" w:rsidR="00D1620A" w:rsidRDefault="00000000">
      <w:r>
        <w:t>Employee data, except for expense transaction default ChartField values and user preferences, will be maintained in Cardinal HCM and synced to Cardinal FIN to set up the employee profile in the  Expenses module.</w:t>
      </w:r>
    </w:p>
    <w:p w14:paraId="5A44C8FD" w14:textId="77777777" w:rsidR="00D1620A" w:rsidRDefault="00000000">
      <w:r>
        <w:t xml:space="preserve">The Department ID assigned to a position flows to the employee profile in the Expenses module.  </w:t>
      </w:r>
    </w:p>
    <w:p w14:paraId="5A44C8FE" w14:textId="77777777" w:rsidR="00D1620A" w:rsidRDefault="00000000">
      <w:r>
        <w:t xml:space="preserve">Department ID drives an alternate workflow routing on cash advances, expense reports, and travel authorizations after the supervisor level of approval. </w:t>
      </w:r>
    </w:p>
    <w:p w14:paraId="5A44C8FF" w14:textId="77777777" w:rsidR="00D1620A" w:rsidRDefault="00000000">
      <w:pPr>
        <w:rPr>
          <w:b/>
        </w:rPr>
      </w:pPr>
      <w:r>
        <w:rPr>
          <w:b/>
        </w:rPr>
        <w:t xml:space="preserve">VCCS Impact: </w:t>
      </w:r>
    </w:p>
    <w:p w14:paraId="5A44C900" w14:textId="77777777" w:rsidR="00D1620A" w:rsidRDefault="00000000">
      <w:r>
        <w:t xml:space="preserve">Agencies will need to consider the multiple uses of Department ID in Cardinal HCM when setting up an employee.  </w:t>
      </w:r>
    </w:p>
    <w:p w14:paraId="5A44C901" w14:textId="77777777" w:rsidR="00D1620A" w:rsidRDefault="00000000">
      <w:r>
        <w:t xml:space="preserve">Employee personal and job-related data on the Expenses employee profile in Cardinal FIN will originate from Cardinal HCM. </w:t>
      </w:r>
    </w:p>
    <w:p w14:paraId="5A44C902" w14:textId="77777777" w:rsidR="00D1620A" w:rsidRDefault="00000000">
      <w:pPr>
        <w:rPr>
          <w:b/>
        </w:rPr>
      </w:pPr>
      <w:r>
        <w:rPr>
          <w:b/>
        </w:rPr>
        <w:t xml:space="preserve">Resources: </w:t>
      </w:r>
    </w:p>
    <w:p w14:paraId="5A44C903" w14:textId="77777777" w:rsidR="00D1620A" w:rsidRDefault="00000000">
      <w:hyperlink r:id="rId16">
        <w:r>
          <w:rPr>
            <w:color w:val="1155CC"/>
            <w:u w:val="single"/>
          </w:rPr>
          <w:t>HR351_Managing Position Data</w:t>
        </w:r>
      </w:hyperlink>
      <w:r>
        <w:t xml:space="preserve"> - Job Aid</w:t>
      </w:r>
    </w:p>
    <w:p w14:paraId="5A44C904" w14:textId="77777777" w:rsidR="00D1620A" w:rsidRDefault="00000000">
      <w:hyperlink r:id="rId17">
        <w:r>
          <w:rPr>
            <w:color w:val="1155CC"/>
            <w:u w:val="single"/>
          </w:rPr>
          <w:t>HR351 Position ChartField Assignment/Update</w:t>
        </w:r>
      </w:hyperlink>
      <w:r>
        <w:t xml:space="preserve"> - Job Aid</w:t>
      </w:r>
    </w:p>
    <w:p w14:paraId="5A44C905" w14:textId="77777777" w:rsidR="00D1620A" w:rsidRDefault="00D1620A"/>
    <w:p w14:paraId="5A44C906" w14:textId="77777777" w:rsidR="00D1620A" w:rsidRDefault="00000000">
      <w:pPr>
        <w:pStyle w:val="Heading1"/>
        <w:rPr>
          <w:b/>
        </w:rPr>
      </w:pPr>
      <w:bookmarkStart w:id="7" w:name="_Toc115107148"/>
      <w:r>
        <w:rPr>
          <w:b/>
        </w:rPr>
        <w:t>Hire/Rehire Employee</w:t>
      </w:r>
      <w:bookmarkEnd w:id="7"/>
    </w:p>
    <w:p w14:paraId="5A44C907" w14:textId="77777777" w:rsidR="00D1620A" w:rsidRDefault="00000000">
      <w:pPr>
        <w:pStyle w:val="Heading2"/>
      </w:pPr>
      <w:bookmarkStart w:id="8" w:name="_Toc115107149"/>
      <w:r>
        <w:t>HR08: View Current/Previous Agency during Hire/Rehire</w:t>
      </w:r>
      <w:bookmarkEnd w:id="8"/>
      <w:r>
        <w:t xml:space="preserve"> </w:t>
      </w:r>
    </w:p>
    <w:p w14:paraId="5A44C908" w14:textId="77777777" w:rsidR="00D1620A" w:rsidRDefault="00000000">
      <w:pPr>
        <w:rPr>
          <w:b/>
        </w:rPr>
      </w:pPr>
      <w:r>
        <w:rPr>
          <w:b/>
        </w:rPr>
        <w:t>Who is impacted?</w:t>
      </w:r>
    </w:p>
    <w:p w14:paraId="5A44C909" w14:textId="77777777" w:rsidR="00D1620A" w:rsidRDefault="00000000">
      <w:r>
        <w:t>HR Specialists</w:t>
      </w:r>
    </w:p>
    <w:p w14:paraId="5A44C90A" w14:textId="77777777" w:rsidR="00D1620A" w:rsidRDefault="00000000">
      <w:pPr>
        <w:rPr>
          <w:b/>
        </w:rPr>
      </w:pPr>
      <w:r>
        <w:rPr>
          <w:b/>
        </w:rPr>
        <w:t xml:space="preserve">Process Change: </w:t>
      </w:r>
    </w:p>
    <w:p w14:paraId="5A44C90B" w14:textId="77777777" w:rsidR="00D1620A" w:rsidRDefault="00000000">
      <w:r>
        <w:t xml:space="preserve">Agencies have the ability to view an employee’s current and/or previous agency of employment (post-conversion records only) during the hire/rehire process in Cardinal.* </w:t>
      </w:r>
    </w:p>
    <w:p w14:paraId="5A44C90C" w14:textId="77777777" w:rsidR="00D1620A" w:rsidRDefault="00000000">
      <w:r>
        <w:lastRenderedPageBreak/>
        <w:t>* Includes employees of localities participating in the health benefit program</w:t>
      </w:r>
    </w:p>
    <w:p w14:paraId="5A44C90D" w14:textId="77777777" w:rsidR="00D1620A" w:rsidRDefault="00000000">
      <w:pPr>
        <w:rPr>
          <w:b/>
        </w:rPr>
      </w:pPr>
      <w:r>
        <w:rPr>
          <w:b/>
        </w:rPr>
        <w:t xml:space="preserve">VCCS Impact: </w:t>
      </w:r>
    </w:p>
    <w:p w14:paraId="5A44C90E" w14:textId="77777777" w:rsidR="00D1620A" w:rsidRDefault="00000000">
      <w:r>
        <w:t>Agencies will now be able to see current and prior state employment when hiring/rehiring.  This will help agencies during onboarding (e.g., break in service, years of service, continuation of benefits, dual employment).</w:t>
      </w:r>
    </w:p>
    <w:p w14:paraId="5A44C90F" w14:textId="77777777" w:rsidR="00D1620A" w:rsidRDefault="00000000">
      <w:r>
        <w:t xml:space="preserve">An online checklist will be available in Cardinal to assist agencies with new hires (see HR14 for related transfer impact). </w:t>
      </w:r>
    </w:p>
    <w:p w14:paraId="5A44C910" w14:textId="77777777" w:rsidR="00D1620A" w:rsidRDefault="00000000">
      <w:pPr>
        <w:rPr>
          <w:b/>
        </w:rPr>
      </w:pPr>
      <w:r>
        <w:rPr>
          <w:b/>
        </w:rPr>
        <w:t xml:space="preserve">Resources: </w:t>
      </w:r>
    </w:p>
    <w:p w14:paraId="5A44C911" w14:textId="77777777" w:rsidR="00D1620A" w:rsidRDefault="00000000">
      <w:pPr>
        <w:rPr>
          <w:b/>
          <w:color w:val="FF0000"/>
        </w:rPr>
      </w:pPr>
      <w:hyperlink r:id="rId18">
        <w:r>
          <w:rPr>
            <w:color w:val="1155CC"/>
            <w:u w:val="single"/>
          </w:rPr>
          <w:t>HR351 Impact of Breaks in Service Overview</w:t>
        </w:r>
      </w:hyperlink>
      <w:r>
        <w:t xml:space="preserve"> - job aid</w:t>
      </w:r>
    </w:p>
    <w:p w14:paraId="5A44C912" w14:textId="77777777" w:rsidR="00D1620A" w:rsidRDefault="00000000">
      <w:hyperlink r:id="rId19">
        <w:r>
          <w:rPr>
            <w:color w:val="1155CC"/>
            <w:u w:val="single"/>
          </w:rPr>
          <w:t xml:space="preserve">Cardinal HR351 Impact of Breaks in Service Calculator </w:t>
        </w:r>
      </w:hyperlink>
      <w:r>
        <w:t xml:space="preserve">- job aid </w:t>
      </w:r>
    </w:p>
    <w:p w14:paraId="5A44C913" w14:textId="77777777" w:rsidR="00D1620A" w:rsidRDefault="00000000">
      <w:pPr>
        <w:pStyle w:val="Heading1"/>
        <w:rPr>
          <w:b/>
        </w:rPr>
      </w:pPr>
      <w:bookmarkStart w:id="9" w:name="_Toc115107150"/>
      <w:r>
        <w:rPr>
          <w:b/>
        </w:rPr>
        <w:t>Maintain Employee Data</w:t>
      </w:r>
      <w:bookmarkEnd w:id="9"/>
    </w:p>
    <w:p w14:paraId="5A44C914" w14:textId="77777777" w:rsidR="00D1620A" w:rsidRDefault="00000000">
      <w:pPr>
        <w:pStyle w:val="Heading2"/>
      </w:pPr>
      <w:bookmarkStart w:id="10" w:name="_Toc115107151"/>
      <w:r>
        <w:t>HR09: Employee Classification Requirement</w:t>
      </w:r>
      <w:bookmarkEnd w:id="10"/>
      <w:r>
        <w:t xml:space="preserve">  </w:t>
      </w:r>
    </w:p>
    <w:p w14:paraId="5A44C915" w14:textId="77777777" w:rsidR="00D1620A" w:rsidRDefault="00000000">
      <w:pPr>
        <w:rPr>
          <w:b/>
        </w:rPr>
      </w:pPr>
      <w:r>
        <w:rPr>
          <w:b/>
        </w:rPr>
        <w:t>Who is impacted?</w:t>
      </w:r>
    </w:p>
    <w:p w14:paraId="5A44C916" w14:textId="77777777" w:rsidR="00D1620A" w:rsidRDefault="00000000">
      <w:r>
        <w:t>HR Specialists</w:t>
      </w:r>
    </w:p>
    <w:p w14:paraId="5A44C917" w14:textId="77777777" w:rsidR="00D1620A" w:rsidRDefault="00000000">
      <w:pPr>
        <w:rPr>
          <w:b/>
        </w:rPr>
      </w:pPr>
      <w:r>
        <w:rPr>
          <w:b/>
        </w:rPr>
        <w:t xml:space="preserve">Process Change: </w:t>
      </w:r>
    </w:p>
    <w:p w14:paraId="5A44C918" w14:textId="77777777" w:rsidR="00D1620A" w:rsidRDefault="00000000">
      <w:r>
        <w:t xml:space="preserve">Employee Classification (e.g., adjunct faculty, general wage, classified, student, wage non-employee) is required for Cardinal processing.  </w:t>
      </w:r>
    </w:p>
    <w:p w14:paraId="5A44C919" w14:textId="77777777" w:rsidR="00D1620A" w:rsidRDefault="00000000">
      <w:r>
        <w:t>The Employee Classification will be used to apply Department of Planning and Budget (DPB) designated expense account codes (Cardinal Account ChartField values) for productive time payroll earnings.</w:t>
      </w:r>
    </w:p>
    <w:p w14:paraId="5A44C91A" w14:textId="77777777" w:rsidR="00D1620A" w:rsidRDefault="00000000">
      <w:pPr>
        <w:rPr>
          <w:b/>
        </w:rPr>
      </w:pPr>
      <w:r>
        <w:rPr>
          <w:b/>
        </w:rPr>
        <w:t xml:space="preserve">VCCS Impact: </w:t>
      </w:r>
    </w:p>
    <w:p w14:paraId="5A44C91B" w14:textId="77777777" w:rsidR="00D1620A" w:rsidRDefault="00000000">
      <w:r>
        <w:t xml:space="preserve">Agencies must accurately assign and maintain the Employee Classification in Cardinal for accurate payroll accounting.  </w:t>
      </w:r>
    </w:p>
    <w:p w14:paraId="5A44C91C" w14:textId="77777777" w:rsidR="00D1620A" w:rsidRDefault="00000000">
      <w:r>
        <w:t xml:space="preserve">Employee Classification will also be included in many HR reports to help identify the various types of employees. </w:t>
      </w:r>
    </w:p>
    <w:p w14:paraId="5A44C91D" w14:textId="77777777" w:rsidR="00D1620A" w:rsidRDefault="00000000">
      <w:pPr>
        <w:rPr>
          <w:b/>
        </w:rPr>
      </w:pPr>
      <w:r>
        <w:rPr>
          <w:b/>
        </w:rPr>
        <w:t xml:space="preserve">Resources: </w:t>
      </w:r>
    </w:p>
    <w:p w14:paraId="5A44C91E" w14:textId="77777777" w:rsidR="00D1620A" w:rsidRDefault="00000000">
      <w:hyperlink r:id="rId20">
        <w:r>
          <w:rPr>
            <w:color w:val="1155CC"/>
            <w:u w:val="single"/>
          </w:rPr>
          <w:t>HR351_Managing Position Data</w:t>
        </w:r>
      </w:hyperlink>
      <w:r>
        <w:t xml:space="preserve"> - Job Aid</w:t>
      </w:r>
    </w:p>
    <w:p w14:paraId="5A44C91F" w14:textId="77777777" w:rsidR="00D1620A" w:rsidRDefault="00000000">
      <w:hyperlink r:id="rId21">
        <w:r>
          <w:rPr>
            <w:color w:val="1155CC"/>
            <w:u w:val="single"/>
          </w:rPr>
          <w:t>Cardinal HCM Configuration Values</w:t>
        </w:r>
      </w:hyperlink>
      <w:r>
        <w:t xml:space="preserve"> - excel sheet</w:t>
      </w:r>
    </w:p>
    <w:p w14:paraId="5A44C920" w14:textId="77777777" w:rsidR="00D1620A" w:rsidRDefault="00000000">
      <w:hyperlink r:id="rId22">
        <w:r>
          <w:rPr>
            <w:color w:val="1155CC"/>
            <w:u w:val="single"/>
          </w:rPr>
          <w:t xml:space="preserve">Employee Attributes Chart </w:t>
        </w:r>
      </w:hyperlink>
      <w:r>
        <w:t>- excel sheet</w:t>
      </w:r>
    </w:p>
    <w:p w14:paraId="5A44C921" w14:textId="77777777" w:rsidR="00D1620A" w:rsidRDefault="00000000">
      <w:pPr>
        <w:pStyle w:val="Heading2"/>
      </w:pPr>
      <w:bookmarkStart w:id="11" w:name="_Toc115107152"/>
      <w:r>
        <w:t>HR10: HR Data Impact to Health Benefits</w:t>
      </w:r>
      <w:bookmarkEnd w:id="11"/>
    </w:p>
    <w:p w14:paraId="5A44C922" w14:textId="77777777" w:rsidR="00D1620A" w:rsidRDefault="00000000">
      <w:pPr>
        <w:rPr>
          <w:b/>
        </w:rPr>
      </w:pPr>
      <w:r>
        <w:rPr>
          <w:b/>
        </w:rPr>
        <w:lastRenderedPageBreak/>
        <w:t>Who is impacted?</w:t>
      </w:r>
    </w:p>
    <w:p w14:paraId="5A44C923" w14:textId="77777777" w:rsidR="00D1620A" w:rsidRDefault="00000000">
      <w:r>
        <w:t>Employees and HR Specialists</w:t>
      </w:r>
    </w:p>
    <w:p w14:paraId="5A44C924" w14:textId="77777777" w:rsidR="00D1620A" w:rsidRDefault="00000000">
      <w:pPr>
        <w:rPr>
          <w:b/>
        </w:rPr>
      </w:pPr>
      <w:r>
        <w:rPr>
          <w:b/>
        </w:rPr>
        <w:t xml:space="preserve">Process Change: </w:t>
      </w:r>
    </w:p>
    <w:p w14:paraId="5A44C925" w14:textId="77777777" w:rsidR="00D1620A" w:rsidRDefault="00000000">
      <w:r>
        <w:t>Cardinal will allow for the interfacing of HR data (e.g., personal, position, employee job data) from agency systems to Cardinal.</w:t>
      </w:r>
    </w:p>
    <w:p w14:paraId="5A44C926" w14:textId="77777777" w:rsidR="00D1620A" w:rsidRDefault="00000000">
      <w:r>
        <w:t>Employees at agencies that are interfacing personal data to Cardinal will have view-only access for personal data in Employee Self-Service (ESS).</w:t>
      </w:r>
    </w:p>
    <w:p w14:paraId="5A44C927" w14:textId="77777777" w:rsidR="00D1620A" w:rsidRDefault="00000000">
      <w:r>
        <w:t xml:space="preserve">ESS users will still be able to manage open enrollment and other ESS functions based on agency attributes. </w:t>
      </w:r>
    </w:p>
    <w:p w14:paraId="5A44C928" w14:textId="77777777" w:rsidR="00D1620A" w:rsidRDefault="00000000">
      <w:pPr>
        <w:rPr>
          <w:b/>
        </w:rPr>
      </w:pPr>
      <w:r>
        <w:rPr>
          <w:b/>
        </w:rPr>
        <w:t xml:space="preserve">VCCS Impact: </w:t>
      </w:r>
    </w:p>
    <w:p w14:paraId="5A44C929" w14:textId="77777777" w:rsidR="00D1620A" w:rsidRDefault="00000000">
      <w:r>
        <w:t>Because HR data directly impacts employee health benefits and statewide payroll, interfacing agencies will need to submit files, review error reports, and take appropriate corrective action in a timely manner.</w:t>
      </w:r>
    </w:p>
    <w:p w14:paraId="5A44C92A" w14:textId="77777777" w:rsidR="00D1620A" w:rsidRDefault="00000000">
      <w:pPr>
        <w:rPr>
          <w:b/>
        </w:rPr>
      </w:pPr>
      <w:r>
        <w:rPr>
          <w:b/>
        </w:rPr>
        <w:t xml:space="preserve">Resources: </w:t>
      </w:r>
    </w:p>
    <w:p w14:paraId="5A44C92B" w14:textId="77777777" w:rsidR="00D1620A" w:rsidRDefault="00000000">
      <w:hyperlink r:id="rId23">
        <w:r>
          <w:rPr>
            <w:color w:val="1155CC"/>
            <w:u w:val="single"/>
          </w:rPr>
          <w:t>Personal Info Change Form</w:t>
        </w:r>
      </w:hyperlink>
      <w:r>
        <w:t xml:space="preserve"> - word doc</w:t>
      </w:r>
    </w:p>
    <w:p w14:paraId="5A44C92C" w14:textId="77777777" w:rsidR="00D1620A" w:rsidRDefault="00000000">
      <w:hyperlink r:id="rId24">
        <w:r>
          <w:rPr>
            <w:color w:val="1155CC"/>
            <w:u w:val="single"/>
          </w:rPr>
          <w:t>Name Change</w:t>
        </w:r>
      </w:hyperlink>
      <w:r>
        <w:t xml:space="preserve"> - word doc</w:t>
      </w:r>
    </w:p>
    <w:p w14:paraId="5A44C92D" w14:textId="77777777" w:rsidR="00D1620A" w:rsidRDefault="00D1620A">
      <w:pPr>
        <w:rPr>
          <w:b/>
        </w:rPr>
      </w:pPr>
    </w:p>
    <w:p w14:paraId="5A44C92E" w14:textId="77777777" w:rsidR="00D1620A" w:rsidRDefault="00000000">
      <w:pPr>
        <w:pStyle w:val="Heading2"/>
      </w:pPr>
      <w:bookmarkStart w:id="12" w:name="_Toc115107153"/>
      <w:r>
        <w:t>HR12: Single Personnel Record Across all Agencies</w:t>
      </w:r>
      <w:bookmarkEnd w:id="12"/>
    </w:p>
    <w:p w14:paraId="5A44C92F" w14:textId="77777777" w:rsidR="00D1620A" w:rsidRDefault="00000000">
      <w:pPr>
        <w:rPr>
          <w:b/>
        </w:rPr>
      </w:pPr>
      <w:r>
        <w:rPr>
          <w:b/>
        </w:rPr>
        <w:t>Who is impacted?</w:t>
      </w:r>
    </w:p>
    <w:p w14:paraId="5A44C930" w14:textId="77777777" w:rsidR="00D1620A" w:rsidRDefault="00000000">
      <w:r>
        <w:t>HR Specialists</w:t>
      </w:r>
    </w:p>
    <w:p w14:paraId="5A44C931" w14:textId="77777777" w:rsidR="00D1620A" w:rsidRDefault="00000000">
      <w:pPr>
        <w:rPr>
          <w:b/>
        </w:rPr>
      </w:pPr>
      <w:r>
        <w:rPr>
          <w:b/>
        </w:rPr>
        <w:t xml:space="preserve">Process Change: </w:t>
      </w:r>
    </w:p>
    <w:p w14:paraId="5A44C932" w14:textId="77777777" w:rsidR="00D1620A" w:rsidRDefault="00000000">
      <w:r>
        <w:t>In Cardinal, an employee has only one personal data record (e.g., name, address, SSN, birth date).</w:t>
      </w:r>
    </w:p>
    <w:p w14:paraId="5A44C933" w14:textId="77777777" w:rsidR="00D1620A" w:rsidRDefault="00000000">
      <w:pPr>
        <w:rPr>
          <w:b/>
        </w:rPr>
      </w:pPr>
      <w:r>
        <w:rPr>
          <w:b/>
        </w:rPr>
        <w:t xml:space="preserve">VCCS Impact: </w:t>
      </w:r>
    </w:p>
    <w:p w14:paraId="5A44C934" w14:textId="77777777" w:rsidR="00D1620A" w:rsidRDefault="00000000">
      <w:r>
        <w:t>The personal data record for an employee can be viewed by any agency where the employee has worked, and can be updated by any agency where the employee is currently working.</w:t>
      </w:r>
    </w:p>
    <w:p w14:paraId="5A44C935" w14:textId="77777777" w:rsidR="00D1620A" w:rsidRDefault="00000000">
      <w:r>
        <w:t xml:space="preserve">ESS-initiated name changes will be routed to HR staff at all current agencies of employment. </w:t>
      </w:r>
    </w:p>
    <w:p w14:paraId="5A44C936" w14:textId="77777777" w:rsidR="00D1620A" w:rsidRDefault="00000000">
      <w:r>
        <w:t xml:space="preserve">Upon approval by one agency, the name change is finalized in Cardinal.  A notification will display on the HR staff’s Cardinal HCM home page, for all applicable agencies. </w:t>
      </w:r>
    </w:p>
    <w:p w14:paraId="5A44C937" w14:textId="77777777" w:rsidR="00D1620A" w:rsidRDefault="00000000">
      <w:pPr>
        <w:rPr>
          <w:b/>
        </w:rPr>
      </w:pPr>
      <w:r>
        <w:rPr>
          <w:b/>
        </w:rPr>
        <w:t xml:space="preserve">Resources: </w:t>
      </w:r>
    </w:p>
    <w:p w14:paraId="5A44C938" w14:textId="77777777" w:rsidR="00D1620A" w:rsidRDefault="00000000">
      <w:hyperlink r:id="rId25">
        <w:r>
          <w:rPr>
            <w:color w:val="1155CC"/>
            <w:u w:val="single"/>
          </w:rPr>
          <w:t>H2R Processing Change Proposal_No Longer using Additional Names Page</w:t>
        </w:r>
      </w:hyperlink>
      <w:r>
        <w:t xml:space="preserve"> - word doc</w:t>
      </w:r>
    </w:p>
    <w:p w14:paraId="5A44C939" w14:textId="77777777" w:rsidR="00D1620A" w:rsidRDefault="00000000">
      <w:hyperlink r:id="rId26">
        <w:r>
          <w:rPr>
            <w:color w:val="1155CC"/>
            <w:u w:val="single"/>
          </w:rPr>
          <w:t>Personal Info Change Form</w:t>
        </w:r>
      </w:hyperlink>
      <w:r>
        <w:t xml:space="preserve"> - word doc</w:t>
      </w:r>
    </w:p>
    <w:p w14:paraId="5A44C93A" w14:textId="77777777" w:rsidR="00D1620A" w:rsidRDefault="00000000">
      <w:pPr>
        <w:rPr>
          <w:b/>
        </w:rPr>
      </w:pPr>
      <w:hyperlink r:id="rId27">
        <w:r>
          <w:rPr>
            <w:color w:val="1155CC"/>
            <w:u w:val="single"/>
          </w:rPr>
          <w:t>Name Change</w:t>
        </w:r>
      </w:hyperlink>
      <w:r>
        <w:t xml:space="preserve"> - word doc</w:t>
      </w:r>
    </w:p>
    <w:p w14:paraId="5A44C93B" w14:textId="77777777" w:rsidR="00D1620A" w:rsidRDefault="00000000">
      <w:pPr>
        <w:pStyle w:val="Heading2"/>
      </w:pPr>
      <w:bookmarkStart w:id="13" w:name="_Toc115107154"/>
      <w:r>
        <w:t>HR13: Action/Action Reason Code Requirements</w:t>
      </w:r>
      <w:bookmarkEnd w:id="13"/>
    </w:p>
    <w:p w14:paraId="5A44C93C" w14:textId="77777777" w:rsidR="00D1620A" w:rsidRDefault="00000000">
      <w:pPr>
        <w:rPr>
          <w:b/>
        </w:rPr>
      </w:pPr>
      <w:r>
        <w:rPr>
          <w:b/>
        </w:rPr>
        <w:t>Who is impacted?</w:t>
      </w:r>
    </w:p>
    <w:p w14:paraId="5A44C93D" w14:textId="77777777" w:rsidR="00D1620A" w:rsidRDefault="00000000">
      <w:r>
        <w:t>HR Specialists</w:t>
      </w:r>
    </w:p>
    <w:p w14:paraId="5A44C93E" w14:textId="77777777" w:rsidR="00D1620A" w:rsidRDefault="00000000">
      <w:pPr>
        <w:rPr>
          <w:b/>
        </w:rPr>
      </w:pPr>
      <w:r>
        <w:rPr>
          <w:b/>
        </w:rPr>
        <w:t xml:space="preserve">Process Change: </w:t>
      </w:r>
    </w:p>
    <w:p w14:paraId="5A44C93F" w14:textId="77777777" w:rsidR="00D1620A" w:rsidRDefault="00000000">
      <w:r>
        <w:t xml:space="preserve">Currently, PMIS utilizes transaction codes to enforce DHRM policy through extensive system edits.  This often requires DHRM system intervention to process numerous policy exceptions. </w:t>
      </w:r>
    </w:p>
    <w:p w14:paraId="5A44C940" w14:textId="77777777" w:rsidR="00D1620A" w:rsidRDefault="00000000">
      <w:r>
        <w:t xml:space="preserve">In Cardinal, Action/Action Reason codes are utilized and system edits are predominately limited to critical statewide rules that impact pay. </w:t>
      </w:r>
    </w:p>
    <w:p w14:paraId="5A44C941" w14:textId="77777777" w:rsidR="00D1620A" w:rsidRDefault="00000000">
      <w:pPr>
        <w:rPr>
          <w:b/>
        </w:rPr>
      </w:pPr>
      <w:r>
        <w:rPr>
          <w:b/>
        </w:rPr>
        <w:t xml:space="preserve">VCCS Impact: </w:t>
      </w:r>
    </w:p>
    <w:p w14:paraId="5A44C942" w14:textId="77777777" w:rsidR="00D1620A" w:rsidRDefault="00000000">
      <w:r>
        <w:t xml:space="preserve">In Cardinal, agency users will need to know and follow HR policy to properly enter HR transactions with the correct Action/Action Reason codes. </w:t>
      </w:r>
    </w:p>
    <w:p w14:paraId="5A44C943" w14:textId="77777777" w:rsidR="00D1620A" w:rsidRDefault="00000000">
      <w:r>
        <w:t xml:space="preserve">Agencies will have greater flexibility and responsibility when entering compensation and job data changes.  </w:t>
      </w:r>
    </w:p>
    <w:p w14:paraId="5A44C944" w14:textId="77777777" w:rsidR="00D1620A" w:rsidRDefault="00000000">
      <w:r>
        <w:t xml:space="preserve">Reduced edits will lead to fewer system exception interventions.  </w:t>
      </w:r>
    </w:p>
    <w:p w14:paraId="5A44C945" w14:textId="77777777" w:rsidR="00D1620A" w:rsidRDefault="00000000">
      <w:r>
        <w:t xml:space="preserve">Reports are available to monitor compensation changes and correct HR transaction entry. </w:t>
      </w:r>
    </w:p>
    <w:p w14:paraId="5A44C946" w14:textId="77777777" w:rsidR="00D1620A" w:rsidRDefault="00000000">
      <w:pPr>
        <w:rPr>
          <w:b/>
        </w:rPr>
      </w:pPr>
      <w:r>
        <w:rPr>
          <w:b/>
        </w:rPr>
        <w:t xml:space="preserve">Resources: </w:t>
      </w:r>
    </w:p>
    <w:p w14:paraId="5A44C947" w14:textId="77777777" w:rsidR="00D1620A" w:rsidRDefault="00000000">
      <w:hyperlink r:id="rId28">
        <w:r>
          <w:rPr>
            <w:rFonts w:ascii="Calibri" w:eastAsia="Calibri" w:hAnsi="Calibri" w:cs="Calibri"/>
            <w:color w:val="1155CC"/>
            <w:sz w:val="22"/>
            <w:szCs w:val="22"/>
            <w:u w:val="single"/>
          </w:rPr>
          <w:t>HR351 Action/Action Reasons</w:t>
        </w:r>
      </w:hyperlink>
      <w:r>
        <w:rPr>
          <w:rFonts w:ascii="Calibri" w:eastAsia="Calibri" w:hAnsi="Calibri" w:cs="Calibri"/>
          <w:color w:val="444444"/>
          <w:sz w:val="22"/>
          <w:szCs w:val="22"/>
        </w:rPr>
        <w:t xml:space="preserve"> </w:t>
      </w:r>
      <w:r>
        <w:t>- job aid</w:t>
      </w:r>
    </w:p>
    <w:p w14:paraId="5A44C948" w14:textId="77777777" w:rsidR="00D1620A" w:rsidRDefault="00000000">
      <w:r>
        <w:t>HR352 Action/Action Reasons (Benefits Only) - job aid</w:t>
      </w:r>
    </w:p>
    <w:p w14:paraId="5A44C949" w14:textId="77777777" w:rsidR="00D1620A" w:rsidRDefault="00000000">
      <w:r>
        <w:t>Appendix A: VCCS Action/Actions Reasons Crosswalk</w:t>
      </w:r>
    </w:p>
    <w:p w14:paraId="5A44C94A" w14:textId="77777777" w:rsidR="00D1620A" w:rsidRDefault="00000000">
      <w:pPr>
        <w:pStyle w:val="Heading1"/>
        <w:rPr>
          <w:b/>
        </w:rPr>
      </w:pPr>
      <w:bookmarkStart w:id="14" w:name="_Toc115107155"/>
      <w:r>
        <w:rPr>
          <w:b/>
        </w:rPr>
        <w:t>Transfer Employee</w:t>
      </w:r>
      <w:bookmarkEnd w:id="14"/>
    </w:p>
    <w:p w14:paraId="5A44C94B" w14:textId="77777777" w:rsidR="00D1620A" w:rsidRDefault="00000000">
      <w:pPr>
        <w:pStyle w:val="Heading2"/>
      </w:pPr>
      <w:bookmarkStart w:id="15" w:name="_Toc115107156"/>
      <w:r>
        <w:t>HR14: Employee leaving agency and job record process</w:t>
      </w:r>
      <w:bookmarkEnd w:id="15"/>
    </w:p>
    <w:p w14:paraId="5A44C94C" w14:textId="77777777" w:rsidR="00D1620A" w:rsidRDefault="00000000">
      <w:pPr>
        <w:rPr>
          <w:b/>
        </w:rPr>
      </w:pPr>
      <w:r>
        <w:rPr>
          <w:b/>
        </w:rPr>
        <w:t>Who is impacted?</w:t>
      </w:r>
    </w:p>
    <w:p w14:paraId="5A44C94D" w14:textId="77777777" w:rsidR="00D1620A" w:rsidRDefault="00000000">
      <w:r>
        <w:t>HR Specialists</w:t>
      </w:r>
    </w:p>
    <w:p w14:paraId="5A44C94E" w14:textId="77777777" w:rsidR="00D1620A" w:rsidRDefault="00000000">
      <w:pPr>
        <w:rPr>
          <w:b/>
        </w:rPr>
      </w:pPr>
      <w:r>
        <w:rPr>
          <w:b/>
        </w:rPr>
        <w:t xml:space="preserve">Process Change: </w:t>
      </w:r>
    </w:p>
    <w:p w14:paraId="5A44C94F" w14:textId="77777777" w:rsidR="00D1620A" w:rsidRDefault="00000000">
      <w:r>
        <w:t>In Cardinal, if an employee is leaving an agency, it is imperative that the agency terminate the employee’s job record.</w:t>
      </w:r>
    </w:p>
    <w:p w14:paraId="5A44C950" w14:textId="77777777" w:rsidR="00D1620A" w:rsidRDefault="00000000">
      <w:r>
        <w:lastRenderedPageBreak/>
        <w:t>Inter-agency transfers will be entered as a termination of the existing job record in the sending agency, and entered as a new hire/rehire record in the receiving agency.</w:t>
      </w:r>
    </w:p>
    <w:p w14:paraId="5A44C951" w14:textId="77777777" w:rsidR="00D1620A" w:rsidRDefault="00000000">
      <w:pPr>
        <w:rPr>
          <w:b/>
        </w:rPr>
      </w:pPr>
      <w:r>
        <w:rPr>
          <w:b/>
        </w:rPr>
        <w:t xml:space="preserve">VCCS Impact: </w:t>
      </w:r>
    </w:p>
    <w:p w14:paraId="5A44C952" w14:textId="77777777" w:rsidR="00D1620A" w:rsidRDefault="00000000">
      <w:r>
        <w:t xml:space="preserve">Unless terminated in the application, employees will continue to be paid and/or benefited in Cardinal by that agency.  </w:t>
      </w:r>
    </w:p>
    <w:p w14:paraId="5A44C953" w14:textId="77777777" w:rsidR="00D1620A" w:rsidRDefault="00000000">
      <w:r>
        <w:t xml:space="preserve">For employees transferring between agencies, a specific Action/Action Reason code should be applied to allow for the continuation of the employee’s health benefits. </w:t>
      </w:r>
    </w:p>
    <w:p w14:paraId="5A44C954" w14:textId="77777777" w:rsidR="00D1620A" w:rsidRDefault="00000000">
      <w:r>
        <w:t>An online checklist will be available in Cardinal to assist agencies with new hires and terminations.</w:t>
      </w:r>
    </w:p>
    <w:p w14:paraId="5A44C955" w14:textId="77777777" w:rsidR="00D1620A" w:rsidRDefault="00000000">
      <w:pPr>
        <w:rPr>
          <w:b/>
        </w:rPr>
      </w:pPr>
      <w:r>
        <w:rPr>
          <w:b/>
        </w:rPr>
        <w:t xml:space="preserve">Resources: </w:t>
      </w:r>
    </w:p>
    <w:p w14:paraId="5A44C956" w14:textId="59A7AF1F" w:rsidR="00D1620A" w:rsidRDefault="00B66E5C">
      <w:hyperlink r:id="rId29" w:history="1">
        <w:r w:rsidR="00000000" w:rsidRPr="00B66E5C">
          <w:rPr>
            <w:rStyle w:val="Hyperlink"/>
          </w:rPr>
          <w:t>VCCS Action/Actions Reasons Crosswalk</w:t>
        </w:r>
      </w:hyperlink>
    </w:p>
    <w:p w14:paraId="5A44C957" w14:textId="77777777" w:rsidR="00D1620A" w:rsidRDefault="00D1620A"/>
    <w:p w14:paraId="5A44C958" w14:textId="77777777" w:rsidR="00D1620A" w:rsidRDefault="00000000">
      <w:pPr>
        <w:pStyle w:val="Heading1"/>
        <w:rPr>
          <w:b/>
        </w:rPr>
      </w:pPr>
      <w:bookmarkStart w:id="16" w:name="_Toc115107157"/>
      <w:r>
        <w:rPr>
          <w:b/>
        </w:rPr>
        <w:t>Mass HR Data Maintenance</w:t>
      </w:r>
      <w:bookmarkEnd w:id="16"/>
      <w:r>
        <w:rPr>
          <w:b/>
        </w:rPr>
        <w:t xml:space="preserve"> </w:t>
      </w:r>
    </w:p>
    <w:p w14:paraId="5A44C959" w14:textId="77777777" w:rsidR="00D1620A" w:rsidRDefault="00000000">
      <w:pPr>
        <w:pStyle w:val="Heading2"/>
      </w:pPr>
      <w:bookmarkStart w:id="17" w:name="_Toc115107158"/>
      <w:r>
        <w:t>HR15: Mass Update Options</w:t>
      </w:r>
      <w:bookmarkEnd w:id="17"/>
    </w:p>
    <w:p w14:paraId="5A44C95A" w14:textId="77777777" w:rsidR="00D1620A" w:rsidRDefault="00000000">
      <w:pPr>
        <w:rPr>
          <w:b/>
        </w:rPr>
      </w:pPr>
      <w:r>
        <w:rPr>
          <w:b/>
        </w:rPr>
        <w:t>Who is impacted?</w:t>
      </w:r>
    </w:p>
    <w:p w14:paraId="5A44C95B" w14:textId="77777777" w:rsidR="00D1620A" w:rsidRDefault="00000000">
      <w:r>
        <w:t>HR Specialists and System Office IT (Technical Team)</w:t>
      </w:r>
    </w:p>
    <w:p w14:paraId="5A44C95C" w14:textId="77777777" w:rsidR="00D1620A" w:rsidRDefault="00000000">
      <w:pPr>
        <w:rPr>
          <w:b/>
        </w:rPr>
      </w:pPr>
      <w:r>
        <w:rPr>
          <w:b/>
        </w:rPr>
        <w:t xml:space="preserve">Process Change: </w:t>
      </w:r>
    </w:p>
    <w:p w14:paraId="5A44C95D" w14:textId="77777777" w:rsidR="00D1620A" w:rsidRDefault="00000000">
      <w:r>
        <w:t xml:space="preserve">In Cardinal, agencies will have the option to use mass update processes for certain transactions when a large volume of data changes is required (i.e., position, new hires, job, leave awards, bonus awards, performance ratings, and additional pays).  These mass update processes should be used on an infrequent basis. </w:t>
      </w:r>
    </w:p>
    <w:p w14:paraId="5A44C95E" w14:textId="77777777" w:rsidR="00D1620A" w:rsidRDefault="00000000">
      <w:r>
        <w:t xml:space="preserve">The procedure for loading the mass updates will vary slightly depending on the type of data.  </w:t>
      </w:r>
    </w:p>
    <w:p w14:paraId="5A44C95F" w14:textId="77777777" w:rsidR="00D1620A" w:rsidRDefault="00000000">
      <w:r>
        <w:t xml:space="preserve">To initiate the mass update, the agency will populate the spreadsheet template with the data changes and either run the mass upload through the run control page in Cardinal or submit the request to DHRM (i.e., job data, new hires, position) for review, approval, and processing. </w:t>
      </w:r>
    </w:p>
    <w:p w14:paraId="5A44C960" w14:textId="77777777" w:rsidR="00D1620A" w:rsidRDefault="00000000">
      <w:pPr>
        <w:rPr>
          <w:b/>
        </w:rPr>
      </w:pPr>
      <w:r>
        <w:rPr>
          <w:b/>
        </w:rPr>
        <w:t xml:space="preserve">VCCS Impact: </w:t>
      </w:r>
    </w:p>
    <w:p w14:paraId="5A44C961" w14:textId="77777777" w:rsidR="00D1620A" w:rsidRDefault="00000000">
      <w:r>
        <w:t xml:space="preserve">Agencies can reduce online data entry for certain high volume updates. </w:t>
      </w:r>
    </w:p>
    <w:p w14:paraId="5A44C962" w14:textId="77777777" w:rsidR="00D1620A" w:rsidRDefault="00000000">
      <w:pPr>
        <w:rPr>
          <w:b/>
        </w:rPr>
      </w:pPr>
      <w:r>
        <w:rPr>
          <w:b/>
        </w:rPr>
        <w:t xml:space="preserve">Resources: </w:t>
      </w:r>
    </w:p>
    <w:p w14:paraId="5A44C963" w14:textId="77777777" w:rsidR="00D1620A" w:rsidRDefault="00000000">
      <w:hyperlink r:id="rId30">
        <w:r>
          <w:rPr>
            <w:color w:val="1155CC"/>
            <w:u w:val="single"/>
          </w:rPr>
          <w:t>Performing a Mass Upload</w:t>
        </w:r>
      </w:hyperlink>
      <w:r>
        <w:t xml:space="preserve"> - job aid</w:t>
      </w:r>
    </w:p>
    <w:p w14:paraId="5A44C964" w14:textId="77777777" w:rsidR="00D1620A" w:rsidRDefault="00D1620A"/>
    <w:p w14:paraId="5A44C965" w14:textId="77777777" w:rsidR="00D1620A" w:rsidRDefault="00000000">
      <w:pPr>
        <w:pStyle w:val="Heading1"/>
        <w:rPr>
          <w:b/>
        </w:rPr>
      </w:pPr>
      <w:bookmarkStart w:id="18" w:name="_Toc115107159"/>
      <w:r>
        <w:rPr>
          <w:b/>
        </w:rPr>
        <w:lastRenderedPageBreak/>
        <w:t>Maintain Additional pay</w:t>
      </w:r>
      <w:bookmarkEnd w:id="18"/>
    </w:p>
    <w:p w14:paraId="5A44C966" w14:textId="77777777" w:rsidR="00D1620A" w:rsidRDefault="00000000">
      <w:pPr>
        <w:pStyle w:val="Heading2"/>
      </w:pPr>
      <w:bookmarkStart w:id="19" w:name="_Toc115107160"/>
      <w:r>
        <w:t>HR16: Automatic Special Pays and Recurring Pays</w:t>
      </w:r>
      <w:bookmarkEnd w:id="19"/>
    </w:p>
    <w:p w14:paraId="5A44C967" w14:textId="77777777" w:rsidR="00D1620A" w:rsidRDefault="00000000">
      <w:pPr>
        <w:rPr>
          <w:b/>
        </w:rPr>
      </w:pPr>
      <w:r>
        <w:rPr>
          <w:b/>
        </w:rPr>
        <w:t>Who is impacted?</w:t>
      </w:r>
    </w:p>
    <w:p w14:paraId="5A44C968" w14:textId="77777777" w:rsidR="00D1620A" w:rsidRDefault="00000000">
      <w:r>
        <w:t>HR Specialists and Payroll</w:t>
      </w:r>
    </w:p>
    <w:p w14:paraId="5A44C969" w14:textId="77777777" w:rsidR="00D1620A" w:rsidRDefault="00000000">
      <w:pPr>
        <w:rPr>
          <w:b/>
        </w:rPr>
      </w:pPr>
      <w:r>
        <w:rPr>
          <w:b/>
        </w:rPr>
        <w:t xml:space="preserve">Process Change: </w:t>
      </w:r>
    </w:p>
    <w:p w14:paraId="5A44C96A" w14:textId="77777777" w:rsidR="00D1620A" w:rsidRDefault="00000000">
      <w:r>
        <w:t>CIPPS automatic special pays with fixed, recurring amounts (other than temporary pay and military pay) are maintained by Payroll staff.</w:t>
      </w:r>
    </w:p>
    <w:p w14:paraId="5A44C96B" w14:textId="77777777" w:rsidR="00D1620A" w:rsidRDefault="00000000">
      <w:r>
        <w:t>In Cardinal, HR staff will both approve and enter recurring additional pays (e.g., temporary pay, military pay,, cell phone stipends).</w:t>
      </w:r>
    </w:p>
    <w:p w14:paraId="5A44C96C" w14:textId="77777777" w:rsidR="00D1620A" w:rsidRDefault="00000000">
      <w:pPr>
        <w:rPr>
          <w:b/>
        </w:rPr>
      </w:pPr>
      <w:r>
        <w:rPr>
          <w:b/>
        </w:rPr>
        <w:t xml:space="preserve">VCCS Impact: </w:t>
      </w:r>
    </w:p>
    <w:p w14:paraId="5A44C96D" w14:textId="77777777" w:rsidR="00D1620A" w:rsidRDefault="00000000">
      <w:r>
        <w:t xml:space="preserve">HR and Payroll staff will need to be notified of all recurring additional pays that require entry in Cardinal. </w:t>
      </w:r>
    </w:p>
    <w:p w14:paraId="5A44C96E" w14:textId="77777777" w:rsidR="00D1620A" w:rsidRDefault="00000000">
      <w:r>
        <w:t>VCCS Specific: Same process and same data just a different page. Instead of the Job Data page it will be on the additional pay page.  An Action and Action-Reason code will need to be entered on the Job Data page in order to trigger the data on the Additional Pay Page to interface to Cardinal.</w:t>
      </w:r>
    </w:p>
    <w:p w14:paraId="433711E8" w14:textId="77777777" w:rsidR="00BF17CA" w:rsidRDefault="00BF17CA"/>
    <w:p w14:paraId="5A44C96F" w14:textId="77777777" w:rsidR="00D1620A" w:rsidRDefault="00000000">
      <w:pPr>
        <w:pStyle w:val="Heading2"/>
      </w:pPr>
      <w:bookmarkStart w:id="20" w:name="_Toc115107161"/>
      <w:r>
        <w:t>HR20: Adjunct Payroll Process</w:t>
      </w:r>
      <w:bookmarkEnd w:id="20"/>
    </w:p>
    <w:p w14:paraId="5A44C970" w14:textId="77777777" w:rsidR="00D1620A" w:rsidRDefault="00000000">
      <w:pPr>
        <w:rPr>
          <w:b/>
        </w:rPr>
      </w:pPr>
      <w:r>
        <w:rPr>
          <w:b/>
        </w:rPr>
        <w:t>Who is impacted?</w:t>
      </w:r>
    </w:p>
    <w:p w14:paraId="5A44C971" w14:textId="77777777" w:rsidR="00D1620A" w:rsidRDefault="00000000">
      <w:r>
        <w:t xml:space="preserve">HR Specialists and Payroll </w:t>
      </w:r>
    </w:p>
    <w:p w14:paraId="5A44C972" w14:textId="77777777" w:rsidR="00D1620A" w:rsidRDefault="00000000">
      <w:pPr>
        <w:rPr>
          <w:b/>
        </w:rPr>
      </w:pPr>
      <w:r>
        <w:rPr>
          <w:b/>
        </w:rPr>
        <w:t xml:space="preserve">Process Change: </w:t>
      </w:r>
    </w:p>
    <w:p w14:paraId="5A44C973" w14:textId="77777777" w:rsidR="00D1620A" w:rsidRDefault="00000000">
      <w:r>
        <w:t>VCCS will use Additional Pay and a mass upload process for adjunct pay.</w:t>
      </w:r>
    </w:p>
    <w:p w14:paraId="5A44C974" w14:textId="77777777" w:rsidR="00D1620A" w:rsidRDefault="00000000">
      <w:pPr>
        <w:rPr>
          <w:b/>
        </w:rPr>
      </w:pPr>
      <w:r>
        <w:rPr>
          <w:b/>
        </w:rPr>
        <w:t xml:space="preserve">VCCS Impact: </w:t>
      </w:r>
    </w:p>
    <w:p w14:paraId="5A44C975" w14:textId="77777777" w:rsidR="00D1620A" w:rsidRDefault="00000000">
      <w:r>
        <w:t>This is a new process for some colleges.</w:t>
      </w:r>
    </w:p>
    <w:p w14:paraId="5A44C976" w14:textId="77777777" w:rsidR="00D1620A" w:rsidRDefault="00000000">
      <w:pPr>
        <w:rPr>
          <w:b/>
        </w:rPr>
      </w:pPr>
      <w:r>
        <w:rPr>
          <w:b/>
        </w:rPr>
        <w:t xml:space="preserve">Resources: </w:t>
      </w:r>
    </w:p>
    <w:p w14:paraId="5A44C977" w14:textId="77777777" w:rsidR="00D1620A" w:rsidRDefault="00000000">
      <w:r>
        <w:t xml:space="preserve">Communications supporting this change will be forthcoming. </w:t>
      </w:r>
    </w:p>
    <w:p w14:paraId="5A44C978" w14:textId="77777777" w:rsidR="00D1620A" w:rsidRDefault="00D1620A"/>
    <w:p w14:paraId="5A44C979" w14:textId="77777777" w:rsidR="00D1620A" w:rsidRDefault="00000000">
      <w:pPr>
        <w:pStyle w:val="Heading1"/>
        <w:rPr>
          <w:b/>
        </w:rPr>
      </w:pPr>
      <w:bookmarkStart w:id="21" w:name="_Toc115107162"/>
      <w:r>
        <w:rPr>
          <w:b/>
        </w:rPr>
        <w:t>Enter and Maintain Disciplinary Actions</w:t>
      </w:r>
      <w:bookmarkEnd w:id="21"/>
    </w:p>
    <w:p w14:paraId="5A44C97A" w14:textId="77777777" w:rsidR="00D1620A" w:rsidRDefault="00000000">
      <w:pPr>
        <w:pStyle w:val="Heading2"/>
      </w:pPr>
      <w:bookmarkStart w:id="22" w:name="_Toc115107163"/>
      <w:r>
        <w:t>HR17: View All Disciplinary Action from Current and Previous Agencies</w:t>
      </w:r>
      <w:bookmarkEnd w:id="22"/>
    </w:p>
    <w:p w14:paraId="5A44C97B" w14:textId="77777777" w:rsidR="00D1620A" w:rsidRDefault="00000000">
      <w:pPr>
        <w:rPr>
          <w:b/>
        </w:rPr>
      </w:pPr>
      <w:r>
        <w:rPr>
          <w:b/>
        </w:rPr>
        <w:lastRenderedPageBreak/>
        <w:t>Who is impacted?</w:t>
      </w:r>
    </w:p>
    <w:p w14:paraId="5A44C97C" w14:textId="77777777" w:rsidR="00D1620A" w:rsidRDefault="00000000">
      <w:r>
        <w:t>College HR</w:t>
      </w:r>
    </w:p>
    <w:p w14:paraId="5A44C97D" w14:textId="77777777" w:rsidR="00D1620A" w:rsidRDefault="00000000">
      <w:pPr>
        <w:rPr>
          <w:b/>
        </w:rPr>
      </w:pPr>
      <w:r>
        <w:rPr>
          <w:b/>
        </w:rPr>
        <w:t xml:space="preserve">Process Change: </w:t>
      </w:r>
    </w:p>
    <w:p w14:paraId="5A44C97E" w14:textId="77777777" w:rsidR="00D1620A" w:rsidRDefault="00000000">
      <w:r>
        <w:t>The current agency will be able to view all written notice and disciplinary action history for their employees in Cardinal, including previous agency history from disciplinary actions taken in Cardinal.  Any disciplinary actions that were inactive prior to Cardinal go-live will not be available in the application.</w:t>
      </w:r>
    </w:p>
    <w:p w14:paraId="5A44C97F" w14:textId="77777777" w:rsidR="00D1620A" w:rsidRDefault="00000000">
      <w:pPr>
        <w:rPr>
          <w:b/>
        </w:rPr>
      </w:pPr>
      <w:r>
        <w:rPr>
          <w:b/>
        </w:rPr>
        <w:t xml:space="preserve">VCCS Impact: </w:t>
      </w:r>
    </w:p>
    <w:p w14:paraId="5A44C980" w14:textId="77777777" w:rsidR="00D1620A" w:rsidRDefault="00000000">
      <w:r>
        <w:t>Agencies will no longer need to reach out to previous agencies for written notices and disciplinary action history, except for notices prior to Cardinal go-live.</w:t>
      </w:r>
    </w:p>
    <w:p w14:paraId="5A44C981" w14:textId="77777777" w:rsidR="00D1620A" w:rsidRDefault="00000000">
      <w:pPr>
        <w:rPr>
          <w:b/>
        </w:rPr>
      </w:pPr>
      <w:r>
        <w:rPr>
          <w:b/>
        </w:rPr>
        <w:t xml:space="preserve">Resources: </w:t>
      </w:r>
    </w:p>
    <w:p w14:paraId="5A44C982" w14:textId="77777777" w:rsidR="00D1620A" w:rsidRDefault="00000000">
      <w:hyperlink r:id="rId31">
        <w:r>
          <w:rPr>
            <w:color w:val="1155CC"/>
            <w:u w:val="single"/>
          </w:rPr>
          <w:t xml:space="preserve">HR351 Entering and Maintaining Disciplinary Actions </w:t>
        </w:r>
      </w:hyperlink>
      <w:r>
        <w:t>- Job Aid</w:t>
      </w:r>
    </w:p>
    <w:p w14:paraId="5A44C983" w14:textId="77777777" w:rsidR="00D1620A" w:rsidRDefault="00000000">
      <w:hyperlink r:id="rId32">
        <w:r>
          <w:rPr>
            <w:color w:val="1155CC"/>
            <w:u w:val="single"/>
          </w:rPr>
          <w:t>HCM Reports Catalog</w:t>
        </w:r>
      </w:hyperlink>
      <w:r>
        <w:t xml:space="preserve"> - Disciplinary Actions Summary Report (RHR248)</w:t>
      </w:r>
    </w:p>
    <w:p w14:paraId="5A44C984" w14:textId="77777777" w:rsidR="00D1620A" w:rsidRDefault="00D1620A"/>
    <w:p w14:paraId="5A44C985" w14:textId="77777777" w:rsidR="00D1620A" w:rsidRDefault="00000000">
      <w:pPr>
        <w:pStyle w:val="Heading1"/>
        <w:rPr>
          <w:b/>
        </w:rPr>
      </w:pPr>
      <w:bookmarkStart w:id="23" w:name="_Toc115107164"/>
      <w:r>
        <w:rPr>
          <w:b/>
        </w:rPr>
        <w:t>Enter and maintain Rewards and Recognitions</w:t>
      </w:r>
      <w:bookmarkEnd w:id="23"/>
    </w:p>
    <w:p w14:paraId="5A44C986" w14:textId="77777777" w:rsidR="00D1620A" w:rsidRDefault="00000000">
      <w:pPr>
        <w:pStyle w:val="Heading2"/>
      </w:pPr>
      <w:bookmarkStart w:id="24" w:name="_Toc115107165"/>
      <w:r>
        <w:t>HR19: Reward and Recognition Edits</w:t>
      </w:r>
      <w:bookmarkEnd w:id="24"/>
    </w:p>
    <w:p w14:paraId="5A44C987" w14:textId="77777777" w:rsidR="00D1620A" w:rsidRDefault="00000000">
      <w:pPr>
        <w:rPr>
          <w:b/>
        </w:rPr>
      </w:pPr>
      <w:r>
        <w:rPr>
          <w:b/>
        </w:rPr>
        <w:t>Who is impacted?</w:t>
      </w:r>
    </w:p>
    <w:p w14:paraId="5A44C988" w14:textId="77777777" w:rsidR="00D1620A" w:rsidRDefault="00000000">
      <w:r>
        <w:t>College HR (Leave Awards) and HR Specialists (Monetary Bonuses)</w:t>
      </w:r>
    </w:p>
    <w:p w14:paraId="5A44C989" w14:textId="77777777" w:rsidR="00D1620A" w:rsidRDefault="00000000">
      <w:pPr>
        <w:rPr>
          <w:b/>
        </w:rPr>
      </w:pPr>
      <w:r>
        <w:rPr>
          <w:b/>
        </w:rPr>
        <w:t xml:space="preserve">Process Change: </w:t>
      </w:r>
    </w:p>
    <w:p w14:paraId="5A44C98A" w14:textId="77777777" w:rsidR="00D1620A" w:rsidRDefault="00000000">
      <w:r>
        <w:t xml:space="preserve">Currently, PMIS enforces statewide reward and recognition policy limits using system edits. </w:t>
      </w:r>
    </w:p>
    <w:p w14:paraId="5A44C98B" w14:textId="77777777" w:rsidR="00D1620A" w:rsidRDefault="00000000">
      <w:r>
        <w:t xml:space="preserve">In Cardinal, reward and recognition edits do not exist.  Agency HR staff will need to know reward and recognition policy to remain compliant. </w:t>
      </w:r>
    </w:p>
    <w:p w14:paraId="5A44C98C" w14:textId="77777777" w:rsidR="00D1620A" w:rsidRDefault="00000000">
      <w:r>
        <w:t xml:space="preserve">Additional edits and/or controls will be provided for agencies using Cardinal AM and/or Payroll. </w:t>
      </w:r>
    </w:p>
    <w:p w14:paraId="5A44C98D" w14:textId="77777777" w:rsidR="00D1620A" w:rsidRDefault="00000000">
      <w:pPr>
        <w:rPr>
          <w:b/>
        </w:rPr>
      </w:pPr>
      <w:r>
        <w:rPr>
          <w:b/>
        </w:rPr>
        <w:t xml:space="preserve">VCCS Impact: </w:t>
      </w:r>
    </w:p>
    <w:p w14:paraId="5A44C98E" w14:textId="77777777" w:rsidR="00D1620A" w:rsidRDefault="00000000">
      <w:r>
        <w:t>Year-to-date amounts and hours are visible online and in reports for agencies to review prior to and after granting awards, to ensure they are compliant with policy.</w:t>
      </w:r>
    </w:p>
    <w:p w14:paraId="5A44C98F" w14:textId="77777777" w:rsidR="00D1620A" w:rsidRDefault="00000000">
      <w:pPr>
        <w:rPr>
          <w:b/>
        </w:rPr>
      </w:pPr>
      <w:r>
        <w:rPr>
          <w:b/>
        </w:rPr>
        <w:t xml:space="preserve">Resources: </w:t>
      </w:r>
    </w:p>
    <w:p w14:paraId="5A44C990" w14:textId="77777777" w:rsidR="00D1620A" w:rsidRDefault="00000000">
      <w:hyperlink r:id="rId33">
        <w:r>
          <w:rPr>
            <w:color w:val="1155CC"/>
            <w:u w:val="single"/>
          </w:rPr>
          <w:t>HR351 Rewards and Recognition</w:t>
        </w:r>
      </w:hyperlink>
      <w:r>
        <w:t xml:space="preserve"> - Job Aid</w:t>
      </w:r>
    </w:p>
    <w:p w14:paraId="5A44C991" w14:textId="77777777" w:rsidR="00D1620A" w:rsidRDefault="00000000">
      <w:hyperlink r:id="rId34">
        <w:r>
          <w:rPr>
            <w:color w:val="1155CC"/>
            <w:u w:val="single"/>
          </w:rPr>
          <w:t xml:space="preserve">HCM Reports Catalog </w:t>
        </w:r>
      </w:hyperlink>
      <w:r>
        <w:t xml:space="preserve">- Specifically Cardinal HRPY Reconciliation Query V_HR_REW_PAY_RECON </w:t>
      </w:r>
    </w:p>
    <w:p w14:paraId="5A44C992" w14:textId="77777777" w:rsidR="00D1620A" w:rsidRDefault="00000000">
      <w:pPr>
        <w:rPr>
          <w:b/>
        </w:rPr>
      </w:pPr>
      <w:r>
        <w:lastRenderedPageBreak/>
        <w:br w:type="page"/>
      </w:r>
    </w:p>
    <w:p w14:paraId="5A44C993" w14:textId="77777777" w:rsidR="00D1620A" w:rsidRDefault="00000000">
      <w:pPr>
        <w:pStyle w:val="Heading1"/>
        <w:rPr>
          <w:b/>
        </w:rPr>
      </w:pPr>
      <w:bookmarkStart w:id="25" w:name="_Toc115107166"/>
      <w:r>
        <w:rPr>
          <w:b/>
        </w:rPr>
        <w:lastRenderedPageBreak/>
        <w:t>General Finance and Cardinal Links</w:t>
      </w:r>
      <w:bookmarkEnd w:id="25"/>
    </w:p>
    <w:p w14:paraId="5A44C994" w14:textId="77777777" w:rsidR="00D1620A" w:rsidRDefault="00000000">
      <w:hyperlink r:id="rId35">
        <w:r>
          <w:rPr>
            <w:color w:val="1155CC"/>
            <w:u w:val="single"/>
          </w:rPr>
          <w:t>https://www.cardinalproject.virginia.gov/job-aids</w:t>
        </w:r>
      </w:hyperlink>
      <w:r>
        <w:t xml:space="preserve"> - When using this website, please pay attention to the modules and applications to avoid confusion. </w:t>
      </w:r>
    </w:p>
    <w:p w14:paraId="5A44C995" w14:textId="77777777" w:rsidR="00D1620A" w:rsidRDefault="00000000">
      <w:r>
        <w:rPr>
          <w:noProof/>
        </w:rPr>
        <w:drawing>
          <wp:inline distT="114300" distB="114300" distL="114300" distR="114300" wp14:anchorId="5A44C99D" wp14:editId="5A44C99E">
            <wp:extent cx="5943600" cy="15621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6"/>
                    <a:srcRect/>
                    <a:stretch>
                      <a:fillRect/>
                    </a:stretch>
                  </pic:blipFill>
                  <pic:spPr>
                    <a:xfrm>
                      <a:off x="0" y="0"/>
                      <a:ext cx="5943600" cy="1562100"/>
                    </a:xfrm>
                    <a:prstGeom prst="rect">
                      <a:avLst/>
                    </a:prstGeom>
                    <a:ln/>
                  </pic:spPr>
                </pic:pic>
              </a:graphicData>
            </a:graphic>
          </wp:inline>
        </w:drawing>
      </w:r>
    </w:p>
    <w:p w14:paraId="5A44C996" w14:textId="77777777" w:rsidR="00D1620A" w:rsidRDefault="00D1620A"/>
    <w:p w14:paraId="5A44C997" w14:textId="25A57C3E" w:rsidR="00D1620A" w:rsidRDefault="00D1620A"/>
    <w:sectPr w:rsidR="00D1620A">
      <w:footerReference w:type="default" r:id="rId3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482D3" w14:textId="77777777" w:rsidR="00D528CC" w:rsidRDefault="00D528CC">
      <w:pPr>
        <w:spacing w:before="0" w:after="0" w:line="240" w:lineRule="auto"/>
      </w:pPr>
      <w:r>
        <w:separator/>
      </w:r>
    </w:p>
  </w:endnote>
  <w:endnote w:type="continuationSeparator" w:id="0">
    <w:p w14:paraId="106E0595" w14:textId="77777777" w:rsidR="00D528CC" w:rsidRDefault="00D528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C99F" w14:textId="48C4B592" w:rsidR="00D1620A" w:rsidRDefault="00000000">
    <w:pPr>
      <w:pBdr>
        <w:top w:val="single" w:sz="4" w:space="1" w:color="D9D9D9"/>
        <w:left w:val="nil"/>
        <w:bottom w:val="nil"/>
        <w:right w:val="nil"/>
        <w:between w:val="nil"/>
      </w:pBdr>
      <w:tabs>
        <w:tab w:val="center" w:pos="4680"/>
        <w:tab w:val="right" w:pos="9360"/>
      </w:tabs>
      <w:spacing w:before="0" w:after="0" w:line="240" w:lineRule="auto"/>
      <w:rPr>
        <w:b/>
        <w:color w:val="000000"/>
      </w:rPr>
    </w:pPr>
    <w:r>
      <w:rPr>
        <w:color w:val="000000"/>
      </w:rPr>
      <w:fldChar w:fldCharType="begin"/>
    </w:r>
    <w:r>
      <w:rPr>
        <w:color w:val="000000"/>
      </w:rPr>
      <w:instrText>PAGE</w:instrText>
    </w:r>
    <w:r>
      <w:rPr>
        <w:color w:val="000000"/>
      </w:rPr>
      <w:fldChar w:fldCharType="separate"/>
    </w:r>
    <w:r w:rsidR="006E357A">
      <w:rPr>
        <w:noProof/>
        <w:color w:val="000000"/>
      </w:rPr>
      <w:t>2</w:t>
    </w:r>
    <w:r>
      <w:rPr>
        <w:color w:val="000000"/>
      </w:rPr>
      <w:fldChar w:fldCharType="end"/>
    </w:r>
    <w:r>
      <w:rPr>
        <w:b/>
        <w:color w:val="000000"/>
      </w:rPr>
      <w:t xml:space="preserve"> | </w:t>
    </w:r>
    <w:r>
      <w:rPr>
        <w:color w:val="7F7F7F"/>
      </w:rPr>
      <w:t>Page</w:t>
    </w:r>
  </w:p>
  <w:p w14:paraId="5A44C9A0" w14:textId="77777777" w:rsidR="00D1620A" w:rsidRDefault="00D1620A">
    <w:pPr>
      <w:pBdr>
        <w:top w:val="nil"/>
        <w:left w:val="nil"/>
        <w:bottom w:val="nil"/>
        <w:right w:val="nil"/>
        <w:between w:val="nil"/>
      </w:pBdr>
      <w:tabs>
        <w:tab w:val="center" w:pos="4680"/>
        <w:tab w:val="right" w:pos="9360"/>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F8F35" w14:textId="77777777" w:rsidR="00D528CC" w:rsidRDefault="00D528CC">
      <w:pPr>
        <w:spacing w:before="0" w:after="0" w:line="240" w:lineRule="auto"/>
      </w:pPr>
      <w:r>
        <w:separator/>
      </w:r>
    </w:p>
  </w:footnote>
  <w:footnote w:type="continuationSeparator" w:id="0">
    <w:p w14:paraId="2BBFDE5A" w14:textId="77777777" w:rsidR="00D528CC" w:rsidRDefault="00D528CC">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20A"/>
    <w:rsid w:val="006C1E66"/>
    <w:rsid w:val="006E357A"/>
    <w:rsid w:val="00B66E5C"/>
    <w:rsid w:val="00BF17CA"/>
    <w:rsid w:val="00D1620A"/>
    <w:rsid w:val="00D528CC"/>
    <w:rsid w:val="00E9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C8A3"/>
  <w15:docId w15:val="{40B332E9-E8E8-420E-81FC-8FF79E9F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8A6"/>
  </w:style>
  <w:style w:type="paragraph" w:styleId="Heading1">
    <w:name w:val="heading 1"/>
    <w:basedOn w:val="Normal"/>
    <w:next w:val="Normal"/>
    <w:link w:val="Heading1Char"/>
    <w:uiPriority w:val="9"/>
    <w:qFormat/>
    <w:rsid w:val="00AA6049"/>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A6049"/>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A6049"/>
    <w:pPr>
      <w:pBdr>
        <w:top w:val="single" w:sz="6" w:space="2" w:color="052F61" w:themeColor="accent1"/>
      </w:pBdr>
      <w:spacing w:before="300" w:after="0"/>
      <w:outlineLvl w:val="2"/>
    </w:pPr>
    <w:rPr>
      <w:caps/>
      <w:color w:val="021730" w:themeColor="accent1" w:themeShade="7F"/>
      <w:spacing w:val="15"/>
    </w:rPr>
  </w:style>
  <w:style w:type="paragraph" w:styleId="Heading4">
    <w:name w:val="heading 4"/>
    <w:basedOn w:val="Normal"/>
    <w:next w:val="Normal"/>
    <w:link w:val="Heading4Char"/>
    <w:uiPriority w:val="9"/>
    <w:semiHidden/>
    <w:unhideWhenUsed/>
    <w:qFormat/>
    <w:rsid w:val="00AA6049"/>
    <w:pPr>
      <w:pBdr>
        <w:top w:val="dotted" w:sz="6" w:space="2" w:color="052F61" w:themeColor="accent1"/>
      </w:pBdr>
      <w:spacing w:before="200" w:after="0"/>
      <w:outlineLvl w:val="3"/>
    </w:pPr>
    <w:rPr>
      <w:caps/>
      <w:color w:val="032348" w:themeColor="accent1" w:themeShade="BF"/>
      <w:spacing w:val="10"/>
    </w:rPr>
  </w:style>
  <w:style w:type="paragraph" w:styleId="Heading5">
    <w:name w:val="heading 5"/>
    <w:basedOn w:val="Normal"/>
    <w:next w:val="Normal"/>
    <w:link w:val="Heading5Char"/>
    <w:uiPriority w:val="9"/>
    <w:semiHidden/>
    <w:unhideWhenUsed/>
    <w:qFormat/>
    <w:rsid w:val="00AA6049"/>
    <w:pPr>
      <w:pBdr>
        <w:bottom w:val="single" w:sz="6" w:space="1" w:color="052F61" w:themeColor="accent1"/>
      </w:pBdr>
      <w:spacing w:before="200" w:after="0"/>
      <w:outlineLvl w:val="4"/>
    </w:pPr>
    <w:rPr>
      <w:caps/>
      <w:color w:val="032348" w:themeColor="accent1" w:themeShade="BF"/>
      <w:spacing w:val="10"/>
    </w:rPr>
  </w:style>
  <w:style w:type="paragraph" w:styleId="Heading6">
    <w:name w:val="heading 6"/>
    <w:basedOn w:val="Normal"/>
    <w:next w:val="Normal"/>
    <w:link w:val="Heading6Char"/>
    <w:uiPriority w:val="9"/>
    <w:semiHidden/>
    <w:unhideWhenUsed/>
    <w:qFormat/>
    <w:rsid w:val="00AA6049"/>
    <w:pPr>
      <w:pBdr>
        <w:bottom w:val="dotted" w:sz="6" w:space="1" w:color="052F61" w:themeColor="accent1"/>
      </w:pBdr>
      <w:spacing w:before="200" w:after="0"/>
      <w:outlineLvl w:val="5"/>
    </w:pPr>
    <w:rPr>
      <w:caps/>
      <w:color w:val="032348" w:themeColor="accent1" w:themeShade="BF"/>
      <w:spacing w:val="10"/>
    </w:rPr>
  </w:style>
  <w:style w:type="paragraph" w:styleId="Heading7">
    <w:name w:val="heading 7"/>
    <w:basedOn w:val="Normal"/>
    <w:next w:val="Normal"/>
    <w:link w:val="Heading7Char"/>
    <w:uiPriority w:val="9"/>
    <w:semiHidden/>
    <w:unhideWhenUsed/>
    <w:qFormat/>
    <w:rsid w:val="00AA6049"/>
    <w:pPr>
      <w:spacing w:before="200" w:after="0"/>
      <w:outlineLvl w:val="6"/>
    </w:pPr>
    <w:rPr>
      <w:caps/>
      <w:color w:val="032348" w:themeColor="accent1" w:themeShade="BF"/>
      <w:spacing w:val="10"/>
    </w:rPr>
  </w:style>
  <w:style w:type="paragraph" w:styleId="Heading8">
    <w:name w:val="heading 8"/>
    <w:basedOn w:val="Normal"/>
    <w:next w:val="Normal"/>
    <w:link w:val="Heading8Char"/>
    <w:uiPriority w:val="9"/>
    <w:semiHidden/>
    <w:unhideWhenUsed/>
    <w:qFormat/>
    <w:rsid w:val="00AA604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604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6049"/>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itleChar">
    <w:name w:val="Title Char"/>
    <w:basedOn w:val="DefaultParagraphFont"/>
    <w:link w:val="Title"/>
    <w:uiPriority w:val="10"/>
    <w:rsid w:val="00AA6049"/>
    <w:rPr>
      <w:rFonts w:asciiTheme="majorHAnsi" w:eastAsiaTheme="majorEastAsia" w:hAnsiTheme="majorHAnsi" w:cstheme="majorBidi"/>
      <w:caps/>
      <w:color w:val="052F61" w:themeColor="accent1"/>
      <w:spacing w:val="10"/>
      <w:sz w:val="52"/>
      <w:szCs w:val="52"/>
    </w:rPr>
  </w:style>
  <w:style w:type="character" w:customStyle="1" w:styleId="Heading1Char">
    <w:name w:val="Heading 1 Char"/>
    <w:basedOn w:val="DefaultParagraphFont"/>
    <w:link w:val="Heading1"/>
    <w:uiPriority w:val="9"/>
    <w:rsid w:val="00AA6049"/>
    <w:rPr>
      <w:caps/>
      <w:color w:val="FFFFFF" w:themeColor="background1"/>
      <w:spacing w:val="15"/>
      <w:sz w:val="22"/>
      <w:szCs w:val="22"/>
      <w:shd w:val="clear" w:color="auto" w:fill="052F61" w:themeFill="accent1"/>
    </w:rPr>
  </w:style>
  <w:style w:type="paragraph" w:styleId="TOCHeading">
    <w:name w:val="TOC Heading"/>
    <w:basedOn w:val="Heading1"/>
    <w:next w:val="Normal"/>
    <w:uiPriority w:val="39"/>
    <w:unhideWhenUsed/>
    <w:qFormat/>
    <w:rsid w:val="00AA6049"/>
    <w:pPr>
      <w:outlineLvl w:val="9"/>
    </w:pPr>
  </w:style>
  <w:style w:type="character" w:customStyle="1" w:styleId="Heading2Char">
    <w:name w:val="Heading 2 Char"/>
    <w:basedOn w:val="DefaultParagraphFont"/>
    <w:link w:val="Heading2"/>
    <w:uiPriority w:val="9"/>
    <w:rsid w:val="00AA6049"/>
    <w:rPr>
      <w:caps/>
      <w:spacing w:val="15"/>
      <w:shd w:val="clear" w:color="auto" w:fill="B1D2FB" w:themeFill="accent1" w:themeFillTint="33"/>
    </w:rPr>
  </w:style>
  <w:style w:type="character" w:styleId="Strong">
    <w:name w:val="Strong"/>
    <w:uiPriority w:val="22"/>
    <w:qFormat/>
    <w:rsid w:val="00AA6049"/>
    <w:rPr>
      <w:b/>
      <w:bCs/>
    </w:rPr>
  </w:style>
  <w:style w:type="character" w:styleId="Hyperlink">
    <w:name w:val="Hyperlink"/>
    <w:basedOn w:val="DefaultParagraphFont"/>
    <w:uiPriority w:val="99"/>
    <w:unhideWhenUsed/>
    <w:rsid w:val="00DD7383"/>
    <w:rPr>
      <w:color w:val="0D2E46" w:themeColor="hyperlink"/>
      <w:u w:val="single"/>
    </w:rPr>
  </w:style>
  <w:style w:type="character" w:styleId="UnresolvedMention">
    <w:name w:val="Unresolved Mention"/>
    <w:basedOn w:val="DefaultParagraphFont"/>
    <w:uiPriority w:val="99"/>
    <w:semiHidden/>
    <w:unhideWhenUsed/>
    <w:rsid w:val="00DD7383"/>
    <w:rPr>
      <w:color w:val="605E5C"/>
      <w:shd w:val="clear" w:color="auto" w:fill="E1DFDD"/>
    </w:rPr>
  </w:style>
  <w:style w:type="paragraph" w:styleId="TOC1">
    <w:name w:val="toc 1"/>
    <w:basedOn w:val="Normal"/>
    <w:next w:val="Normal"/>
    <w:autoRedefine/>
    <w:uiPriority w:val="39"/>
    <w:unhideWhenUsed/>
    <w:rsid w:val="00DD7383"/>
    <w:pPr>
      <w:spacing w:after="100"/>
    </w:pPr>
  </w:style>
  <w:style w:type="paragraph" w:styleId="TOC2">
    <w:name w:val="toc 2"/>
    <w:basedOn w:val="Normal"/>
    <w:next w:val="Normal"/>
    <w:autoRedefine/>
    <w:uiPriority w:val="39"/>
    <w:unhideWhenUsed/>
    <w:rsid w:val="00DD7383"/>
    <w:pPr>
      <w:spacing w:after="100"/>
      <w:ind w:left="220"/>
    </w:pPr>
  </w:style>
  <w:style w:type="character" w:customStyle="1" w:styleId="Heading3Char">
    <w:name w:val="Heading 3 Char"/>
    <w:basedOn w:val="DefaultParagraphFont"/>
    <w:link w:val="Heading3"/>
    <w:uiPriority w:val="9"/>
    <w:semiHidden/>
    <w:rsid w:val="00AA6049"/>
    <w:rPr>
      <w:caps/>
      <w:color w:val="021730" w:themeColor="accent1" w:themeShade="7F"/>
      <w:spacing w:val="15"/>
    </w:rPr>
  </w:style>
  <w:style w:type="character" w:customStyle="1" w:styleId="Heading4Char">
    <w:name w:val="Heading 4 Char"/>
    <w:basedOn w:val="DefaultParagraphFont"/>
    <w:link w:val="Heading4"/>
    <w:uiPriority w:val="9"/>
    <w:semiHidden/>
    <w:rsid w:val="00AA6049"/>
    <w:rPr>
      <w:caps/>
      <w:color w:val="032348" w:themeColor="accent1" w:themeShade="BF"/>
      <w:spacing w:val="10"/>
    </w:rPr>
  </w:style>
  <w:style w:type="character" w:customStyle="1" w:styleId="Heading5Char">
    <w:name w:val="Heading 5 Char"/>
    <w:basedOn w:val="DefaultParagraphFont"/>
    <w:link w:val="Heading5"/>
    <w:uiPriority w:val="9"/>
    <w:semiHidden/>
    <w:rsid w:val="00AA6049"/>
    <w:rPr>
      <w:caps/>
      <w:color w:val="032348" w:themeColor="accent1" w:themeShade="BF"/>
      <w:spacing w:val="10"/>
    </w:rPr>
  </w:style>
  <w:style w:type="character" w:customStyle="1" w:styleId="Heading6Char">
    <w:name w:val="Heading 6 Char"/>
    <w:basedOn w:val="DefaultParagraphFont"/>
    <w:link w:val="Heading6"/>
    <w:uiPriority w:val="9"/>
    <w:semiHidden/>
    <w:rsid w:val="00AA6049"/>
    <w:rPr>
      <w:caps/>
      <w:color w:val="032348" w:themeColor="accent1" w:themeShade="BF"/>
      <w:spacing w:val="10"/>
    </w:rPr>
  </w:style>
  <w:style w:type="character" w:customStyle="1" w:styleId="Heading7Char">
    <w:name w:val="Heading 7 Char"/>
    <w:basedOn w:val="DefaultParagraphFont"/>
    <w:link w:val="Heading7"/>
    <w:uiPriority w:val="9"/>
    <w:semiHidden/>
    <w:rsid w:val="00AA6049"/>
    <w:rPr>
      <w:caps/>
      <w:color w:val="032348" w:themeColor="accent1" w:themeShade="BF"/>
      <w:spacing w:val="10"/>
    </w:rPr>
  </w:style>
  <w:style w:type="character" w:customStyle="1" w:styleId="Heading8Char">
    <w:name w:val="Heading 8 Char"/>
    <w:basedOn w:val="DefaultParagraphFont"/>
    <w:link w:val="Heading8"/>
    <w:uiPriority w:val="9"/>
    <w:semiHidden/>
    <w:rsid w:val="00AA6049"/>
    <w:rPr>
      <w:caps/>
      <w:spacing w:val="10"/>
      <w:sz w:val="18"/>
      <w:szCs w:val="18"/>
    </w:rPr>
  </w:style>
  <w:style w:type="character" w:customStyle="1" w:styleId="Heading9Char">
    <w:name w:val="Heading 9 Char"/>
    <w:basedOn w:val="DefaultParagraphFont"/>
    <w:link w:val="Heading9"/>
    <w:uiPriority w:val="9"/>
    <w:semiHidden/>
    <w:rsid w:val="00AA6049"/>
    <w:rPr>
      <w:i/>
      <w:iCs/>
      <w:caps/>
      <w:spacing w:val="10"/>
      <w:sz w:val="18"/>
      <w:szCs w:val="18"/>
    </w:rPr>
  </w:style>
  <w:style w:type="paragraph" w:styleId="Caption">
    <w:name w:val="caption"/>
    <w:basedOn w:val="Normal"/>
    <w:next w:val="Normal"/>
    <w:uiPriority w:val="35"/>
    <w:semiHidden/>
    <w:unhideWhenUsed/>
    <w:qFormat/>
    <w:rsid w:val="00AA6049"/>
    <w:rPr>
      <w:b/>
      <w:bCs/>
      <w:color w:val="032348" w:themeColor="accent1" w:themeShade="BF"/>
      <w:sz w:val="16"/>
      <w:szCs w:val="16"/>
    </w:rPr>
  </w:style>
  <w:style w:type="paragraph" w:styleId="Subtitle">
    <w:name w:val="Subtitle"/>
    <w:basedOn w:val="Normal"/>
    <w:next w:val="Normal"/>
    <w:link w:val="SubtitleChar"/>
    <w:uiPriority w:val="11"/>
    <w:qFormat/>
    <w:pPr>
      <w:spacing w:before="0" w:after="500" w:line="240" w:lineRule="auto"/>
    </w:pPr>
    <w:rPr>
      <w:smallCaps/>
      <w:color w:val="595959"/>
      <w:sz w:val="21"/>
      <w:szCs w:val="21"/>
    </w:rPr>
  </w:style>
  <w:style w:type="character" w:customStyle="1" w:styleId="SubtitleChar">
    <w:name w:val="Subtitle Char"/>
    <w:basedOn w:val="DefaultParagraphFont"/>
    <w:link w:val="Subtitle"/>
    <w:uiPriority w:val="11"/>
    <w:rsid w:val="00AA6049"/>
    <w:rPr>
      <w:caps/>
      <w:color w:val="595959" w:themeColor="text1" w:themeTint="A6"/>
      <w:spacing w:val="10"/>
      <w:sz w:val="21"/>
      <w:szCs w:val="21"/>
    </w:rPr>
  </w:style>
  <w:style w:type="character" w:styleId="Emphasis">
    <w:name w:val="Emphasis"/>
    <w:uiPriority w:val="20"/>
    <w:qFormat/>
    <w:rsid w:val="00AA6049"/>
    <w:rPr>
      <w:caps/>
      <w:color w:val="021730" w:themeColor="accent1" w:themeShade="7F"/>
      <w:spacing w:val="5"/>
    </w:rPr>
  </w:style>
  <w:style w:type="paragraph" w:styleId="NoSpacing">
    <w:name w:val="No Spacing"/>
    <w:uiPriority w:val="1"/>
    <w:qFormat/>
    <w:rsid w:val="00AA6049"/>
    <w:pPr>
      <w:spacing w:after="0" w:line="240" w:lineRule="auto"/>
    </w:pPr>
  </w:style>
  <w:style w:type="paragraph" w:styleId="Quote">
    <w:name w:val="Quote"/>
    <w:basedOn w:val="Normal"/>
    <w:next w:val="Normal"/>
    <w:link w:val="QuoteChar"/>
    <w:uiPriority w:val="29"/>
    <w:qFormat/>
    <w:rsid w:val="00AA6049"/>
    <w:rPr>
      <w:i/>
      <w:iCs/>
      <w:sz w:val="24"/>
      <w:szCs w:val="24"/>
    </w:rPr>
  </w:style>
  <w:style w:type="character" w:customStyle="1" w:styleId="QuoteChar">
    <w:name w:val="Quote Char"/>
    <w:basedOn w:val="DefaultParagraphFont"/>
    <w:link w:val="Quote"/>
    <w:uiPriority w:val="29"/>
    <w:rsid w:val="00AA6049"/>
    <w:rPr>
      <w:i/>
      <w:iCs/>
      <w:sz w:val="24"/>
      <w:szCs w:val="24"/>
    </w:rPr>
  </w:style>
  <w:style w:type="paragraph" w:styleId="IntenseQuote">
    <w:name w:val="Intense Quote"/>
    <w:basedOn w:val="Normal"/>
    <w:next w:val="Normal"/>
    <w:link w:val="IntenseQuoteChar"/>
    <w:uiPriority w:val="30"/>
    <w:qFormat/>
    <w:rsid w:val="00AA6049"/>
    <w:pPr>
      <w:spacing w:before="240" w:after="240" w:line="240" w:lineRule="auto"/>
      <w:ind w:left="1080" w:right="1080"/>
      <w:jc w:val="center"/>
    </w:pPr>
    <w:rPr>
      <w:color w:val="052F61" w:themeColor="accent1"/>
      <w:sz w:val="24"/>
      <w:szCs w:val="24"/>
    </w:rPr>
  </w:style>
  <w:style w:type="character" w:customStyle="1" w:styleId="IntenseQuoteChar">
    <w:name w:val="Intense Quote Char"/>
    <w:basedOn w:val="DefaultParagraphFont"/>
    <w:link w:val="IntenseQuote"/>
    <w:uiPriority w:val="30"/>
    <w:rsid w:val="00AA6049"/>
    <w:rPr>
      <w:color w:val="052F61" w:themeColor="accent1"/>
      <w:sz w:val="24"/>
      <w:szCs w:val="24"/>
    </w:rPr>
  </w:style>
  <w:style w:type="character" w:styleId="SubtleEmphasis">
    <w:name w:val="Subtle Emphasis"/>
    <w:uiPriority w:val="19"/>
    <w:qFormat/>
    <w:rsid w:val="00AA6049"/>
    <w:rPr>
      <w:i/>
      <w:iCs/>
      <w:color w:val="021730" w:themeColor="accent1" w:themeShade="7F"/>
    </w:rPr>
  </w:style>
  <w:style w:type="character" w:styleId="IntenseEmphasis">
    <w:name w:val="Intense Emphasis"/>
    <w:uiPriority w:val="21"/>
    <w:qFormat/>
    <w:rsid w:val="00AA6049"/>
    <w:rPr>
      <w:b/>
      <w:bCs/>
      <w:caps/>
      <w:color w:val="021730" w:themeColor="accent1" w:themeShade="7F"/>
      <w:spacing w:val="10"/>
    </w:rPr>
  </w:style>
  <w:style w:type="character" w:styleId="SubtleReference">
    <w:name w:val="Subtle Reference"/>
    <w:uiPriority w:val="31"/>
    <w:qFormat/>
    <w:rsid w:val="00AA6049"/>
    <w:rPr>
      <w:b/>
      <w:bCs/>
      <w:color w:val="052F61" w:themeColor="accent1"/>
    </w:rPr>
  </w:style>
  <w:style w:type="character" w:styleId="IntenseReference">
    <w:name w:val="Intense Reference"/>
    <w:uiPriority w:val="32"/>
    <w:qFormat/>
    <w:rsid w:val="00AA6049"/>
    <w:rPr>
      <w:b/>
      <w:bCs/>
      <w:i/>
      <w:iCs/>
      <w:caps/>
      <w:color w:val="052F61" w:themeColor="accent1"/>
    </w:rPr>
  </w:style>
  <w:style w:type="character" w:styleId="BookTitle">
    <w:name w:val="Book Title"/>
    <w:uiPriority w:val="33"/>
    <w:qFormat/>
    <w:rsid w:val="00AA6049"/>
    <w:rPr>
      <w:b/>
      <w:bCs/>
      <w:i/>
      <w:iCs/>
      <w:spacing w:val="0"/>
    </w:rPr>
  </w:style>
  <w:style w:type="paragraph" w:styleId="Header">
    <w:name w:val="header"/>
    <w:basedOn w:val="Normal"/>
    <w:link w:val="HeaderChar"/>
    <w:uiPriority w:val="99"/>
    <w:unhideWhenUsed/>
    <w:rsid w:val="004142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14249"/>
  </w:style>
  <w:style w:type="paragraph" w:styleId="Footer">
    <w:name w:val="footer"/>
    <w:basedOn w:val="Normal"/>
    <w:link w:val="FooterChar"/>
    <w:uiPriority w:val="99"/>
    <w:unhideWhenUsed/>
    <w:rsid w:val="0041424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14249"/>
  </w:style>
  <w:style w:type="paragraph" w:styleId="ListParagraph">
    <w:name w:val="List Paragraph"/>
    <w:basedOn w:val="Normal"/>
    <w:uiPriority w:val="34"/>
    <w:qFormat/>
    <w:rsid w:val="00042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ardinalproject.virginia.gov/sites/default/files/2021-07/HR351_Managing%20Position%20Data.pdf" TargetMode="External"/><Relationship Id="rId18" Type="http://schemas.openxmlformats.org/officeDocument/2006/relationships/hyperlink" Target="https://www.cardinalproject.virginia.gov/sites/default/files/2021-07/HR351_Impact%20of%20Breaks%20in%20Service%20Overview.pdf" TargetMode="External"/><Relationship Id="rId26" Type="http://schemas.openxmlformats.org/officeDocument/2006/relationships/hyperlink" Target="https://onvccs.sharepoint.com/:w:/s/VCCS-CardinalHumanCapitalManagementProjectHCM2/ERsKhpsP-HxKglfoTzR6rb4BLZiKkRlcTSnFw-IhyYuXgQ?e=FiUmf9" TargetMode="External"/><Relationship Id="rId39" Type="http://schemas.openxmlformats.org/officeDocument/2006/relationships/theme" Target="theme/theme1.xml"/><Relationship Id="rId21" Type="http://schemas.openxmlformats.org/officeDocument/2006/relationships/hyperlink" Target="https://onvccs.sharepoint.com/:x:/s/VCCS-CardinalHumanCapitalManagementProjectHCM2/EfAYh9l9L-9PkYBQzLDPqCcBBrmtT3Rv4LkbKAPNrXLgnw?e=SqEHVR" TargetMode="External"/><Relationship Id="rId34" Type="http://schemas.openxmlformats.org/officeDocument/2006/relationships/hyperlink" Target="https://www.cardinalproject.virginia.gov/sites/default/files/2021-09/HCM%20Reports%20Catalog.pdf" TargetMode="External"/><Relationship Id="rId7" Type="http://schemas.openxmlformats.org/officeDocument/2006/relationships/webSettings" Target="webSettings.xml"/><Relationship Id="rId12" Type="http://schemas.openxmlformats.org/officeDocument/2006/relationships/hyperlink" Target="https://www.cardinalproject.virginia.gov/sites/default/files/2021-09/HR351%20Position%20ChartField%20Assignment_Update.pdf" TargetMode="External"/><Relationship Id="rId17" Type="http://schemas.openxmlformats.org/officeDocument/2006/relationships/hyperlink" Target="https://www.cardinalproject.virginia.gov/sites/default/files/2021-09/HR351%20Position%20ChartField%20Assignment_Update.pdf" TargetMode="External"/><Relationship Id="rId25" Type="http://schemas.openxmlformats.org/officeDocument/2006/relationships/hyperlink" Target="https://onvccs.sharepoint.com/:w:/s/VCCS-CardinalHumanCapitalManagementProjectHCM2/EezRoHUF9sRPuCGbiidOvKsB_ktOAGq5ccNYB07-AbEspQ?e=db3doj" TargetMode="External"/><Relationship Id="rId33" Type="http://schemas.openxmlformats.org/officeDocument/2006/relationships/hyperlink" Target="https://www.cardinalproject.virginia.gov/sites/default/files/2021-07/HR351%20Rewards%20and%20Recognition.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rdinalproject.virginia.gov/sites/default/files/2021-07/HR351_Managing%20Position%20Data.pdf" TargetMode="External"/><Relationship Id="rId20" Type="http://schemas.openxmlformats.org/officeDocument/2006/relationships/hyperlink" Target="https://www.cardinalproject.virginia.gov/sites/default/files/2021-07/HR351_Managing%20Position%20Data.pdf" TargetMode="External"/><Relationship Id="rId29" Type="http://schemas.openxmlformats.org/officeDocument/2006/relationships/hyperlink" Target="https://docs.google.com/spreadsheets/d/1wJ4n1gFrVLp3BLnNt2Q1L1rCPm83QvGC/edit?usp=sharing&amp;ouid=102217279508622545222&amp;rtpof=true&amp;sd=tru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nalproject.virginia.gov/sites/default/files/2021-07/HR351_Managing%20Position%20Data.pdf" TargetMode="External"/><Relationship Id="rId24" Type="http://schemas.openxmlformats.org/officeDocument/2006/relationships/hyperlink" Target="https://onvccs.sharepoint.com/:w:/s/VCCS-CardinalHumanCapitalManagementProjectHCM2/EeVg3_FACWRKovnDPfG6ewkBETd2RXQ-DV5uc0NfTt_cGw?e=haEssm" TargetMode="External"/><Relationship Id="rId32" Type="http://schemas.openxmlformats.org/officeDocument/2006/relationships/hyperlink" Target="https://www.cardinalproject.virginia.gov/sites/default/files/2021-09/HCM%20Reports%20Catalog.pdf"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onvccs.sharepoint.com/:x:/s/VCCS-CardinalHumanCapitalManagementProjectHCM2/ESzNeXoe2-NNqsjogWdU1akBWm6BeevpspmlIQGsg9Sh_A?e=FSA2OI" TargetMode="External"/><Relationship Id="rId23" Type="http://schemas.openxmlformats.org/officeDocument/2006/relationships/hyperlink" Target="https://onvccs.sharepoint.com/:w:/s/VCCS-CardinalHumanCapitalManagementProjectHCM2/ERsKhpsP-HxKglfoTzR6rb4BLZiKkRlcTSnFw-IhyYuXgQ?e=FiUmf9" TargetMode="External"/><Relationship Id="rId28" Type="http://schemas.openxmlformats.org/officeDocument/2006/relationships/hyperlink" Target="https://view.officeapps.live.com/op/view.aspx?src=https%3A%2F%2Fwww.cardinalproject.virginia.gov%2Fsites%2Fdefault%2Ffiles%2F2021-07%2FHR351%2520Action%2520Reason.xlsx&amp;wdOrigin=BROWSELINK" TargetMode="External"/><Relationship Id="rId36"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https://view.officeapps.live.com/op/view.aspx?src=https%3A%2F%2Fwww.cardinalproject.virginia.gov%2Fsites%2Fdefault%2Ffiles%2F2022-03%2FCardinal%2520HR351%2520Impact%2520of%2520Breaks%2520in%2520Service%2520Calculator_2.xlsx&amp;wdOrigin=BROWSELINK" TargetMode="External"/><Relationship Id="rId31" Type="http://schemas.openxmlformats.org/officeDocument/2006/relationships/hyperlink" Target="https://www.cardinalproject.virginia.gov/sites/default/files/2021-07/HR351%20Entering%20and%20Maintaining%20Disciplinary%20Actions.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onvccs.sharepoint.com/:w:/s/VCCS-CardinalHumanCapitalManagementProjectHCM2/EWLTFewT9F9BlzTTps0rnL8BKnomlfMWrKMlHAe8hMY7og?e=Ulq5PU" TargetMode="External"/><Relationship Id="rId22" Type="http://schemas.openxmlformats.org/officeDocument/2006/relationships/hyperlink" Target="https://onvccs.sharepoint.com/:x:/s/VCCS-CardinalHumanCapitalManagementProjectHCM2/ESzNeXoe2-NNqsjogWdU1akBWm6BeevpspmlIQGsg9Sh_A?e=FSA2OI" TargetMode="External"/><Relationship Id="rId27" Type="http://schemas.openxmlformats.org/officeDocument/2006/relationships/hyperlink" Target="https://onvccs.sharepoint.com/:w:/s/VCCS-CardinalHumanCapitalManagementProjectHCM2/EeVg3_FACWRKovnDPfG6ewkBETd2RXQ-DV5uc0NfTt_cGw?e=haEssm" TargetMode="External"/><Relationship Id="rId30" Type="http://schemas.openxmlformats.org/officeDocument/2006/relationships/hyperlink" Target="https://www.cardinalproject.virginia.gov/sites/default/files/2021-10/Cross%20Functional_Performing%20a%20Mass%20Upload.pdf" TargetMode="External"/><Relationship Id="rId35" Type="http://schemas.openxmlformats.org/officeDocument/2006/relationships/hyperlink" Target="https://www.cardinalproject.virginia.gov/job-aids"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VJIwqFreiClY6C7igFH9dedizQ==">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931b606-9e48-416a-a44a-d97cf412605f" xsi:nil="true"/>
    <lcf76f155ced4ddcb4097134ff3c332f xmlns="ac00cc81-8734-4cc7-8e37-cad0985898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DCCF190F7287488A69A37F863DC5C7" ma:contentTypeVersion="16" ma:contentTypeDescription="Create a new document." ma:contentTypeScope="" ma:versionID="0387709940e99de160cfcfdfdcdd6d9b">
  <xsd:schema xmlns:xsd="http://www.w3.org/2001/XMLSchema" xmlns:xs="http://www.w3.org/2001/XMLSchema" xmlns:p="http://schemas.microsoft.com/office/2006/metadata/properties" xmlns:ns1="http://schemas.microsoft.com/sharepoint/v3" xmlns:ns2="89d1500c-7f25-432d-b60b-f7467e279895" xmlns:ns3="ac00cc81-8734-4cc7-8e37-cad098589804" xmlns:ns4="2931b606-9e48-416a-a44a-d97cf412605f" targetNamespace="http://schemas.microsoft.com/office/2006/metadata/properties" ma:root="true" ma:fieldsID="a6f81f804c49553f52d944550896b166" ns1:_="" ns2:_="" ns3:_="" ns4:_="">
    <xsd:import namespace="http://schemas.microsoft.com/sharepoint/v3"/>
    <xsd:import namespace="89d1500c-7f25-432d-b60b-f7467e279895"/>
    <xsd:import namespace="ac00cc81-8734-4cc7-8e37-cad098589804"/>
    <xsd:import namespace="2931b606-9e48-416a-a44a-d97cf41260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d1500c-7f25-432d-b60b-f7467e279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0cc81-8734-4cc7-8e37-cad098589804" elementFormDefault="qualified">
    <xsd:import namespace="http://schemas.microsoft.com/office/2006/documentManagement/types"/>
    <xsd:import namespace="http://schemas.microsoft.com/office/infopath/2007/PartnerControls"/>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6cc880-9fcd-4a93-8be9-a4bd3f1512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31b606-9e48-416a-a44a-d97cf412605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c17c69-aa41-48e8-89c3-1e23d67d368e}" ma:internalName="TaxCatchAll" ma:showField="CatchAllData" ma:web="2931b606-9e48-416a-a44a-d97cf41260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093634-7D6D-4943-A111-2B11E910169A}">
  <ds:schemaRefs>
    <ds:schemaRef ds:uri="http://schemas.microsoft.com/office/2006/metadata/properties"/>
    <ds:schemaRef ds:uri="http://schemas.microsoft.com/office/infopath/2007/PartnerControls"/>
    <ds:schemaRef ds:uri="http://schemas.microsoft.com/sharepoint/v3"/>
    <ds:schemaRef ds:uri="2931b606-9e48-416a-a44a-d97cf412605f"/>
    <ds:schemaRef ds:uri="ac00cc81-8734-4cc7-8e37-cad098589804"/>
  </ds:schemaRefs>
</ds:datastoreItem>
</file>

<file path=customXml/itemProps3.xml><?xml version="1.0" encoding="utf-8"?>
<ds:datastoreItem xmlns:ds="http://schemas.openxmlformats.org/officeDocument/2006/customXml" ds:itemID="{C68C8326-3228-418B-9B02-6EB62ACA6200}">
  <ds:schemaRefs>
    <ds:schemaRef ds:uri="http://schemas.microsoft.com/sharepoint/v3/contenttype/forms"/>
  </ds:schemaRefs>
</ds:datastoreItem>
</file>

<file path=customXml/itemProps4.xml><?xml version="1.0" encoding="utf-8"?>
<ds:datastoreItem xmlns:ds="http://schemas.openxmlformats.org/officeDocument/2006/customXml" ds:itemID="{9DEE86F1-8BBE-4285-890E-6D764E4E4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d1500c-7f25-432d-b60b-f7467e279895"/>
    <ds:schemaRef ds:uri="ac00cc81-8734-4cc7-8e37-cad098589804"/>
    <ds:schemaRef ds:uri="2931b606-9e48-416a-a44a-d97cf4126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2859</Words>
  <Characters>16299</Characters>
  <Application>Microsoft Office Word</Application>
  <DocSecurity>0</DocSecurity>
  <Lines>135</Lines>
  <Paragraphs>38</Paragraphs>
  <ScaleCrop>false</ScaleCrop>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Sheridan Jones</dc:creator>
  <cp:lastModifiedBy>Sheridan Jones</cp:lastModifiedBy>
  <cp:revision>6</cp:revision>
  <dcterms:created xsi:type="dcterms:W3CDTF">2022-09-21T15:30:00Z</dcterms:created>
  <dcterms:modified xsi:type="dcterms:W3CDTF">2022-09-26T21:52:00Z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2022-09-18T19:46:57Z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a11adc40-0f8b-4839-847e-674205143b85</vt:lpwstr>
  </property>
  <property fmtid="{D5CDD505-2E9C-101B-9397-08002B2CF9AE}" pid="8" name="MSIP_Label_ffa7a1fb-3f48-4fd9-bce0-6283cfafd648_ContentBits">
    <vt:lpwstr>0</vt:lpwstr>
  </property>
  <property fmtid="{D5CDD505-2E9C-101B-9397-08002B2CF9AE}" pid="9" name="ContentTypeId">
    <vt:lpwstr>0x010100A7DCCF190F7287488A69A37F863DC5C7</vt:lpwstr>
  </property>
  <property fmtid="{D5CDD505-2E9C-101B-9397-08002B2CF9AE}" pid="10" name="MediaServiceImageTags">
    <vt:lpwstr/>
  </property>
</Properties>
</file>